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D9" w:rsidRDefault="00C06AD9">
      <w:pPr>
        <w:pStyle w:val="Zkladntext"/>
        <w:jc w:val="left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Pokyny pro autory a redaktory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1. Rukopis</w:t>
      </w:r>
      <w:r>
        <w:rPr>
          <w:rFonts w:ascii="Cambria" w:hAnsi="Cambria" w:cs="Cambria"/>
          <w:sz w:val="22"/>
          <w:szCs w:val="22"/>
        </w:rPr>
        <w:t xml:space="preserve">, který je přijat do edičního plánu, prošel vědeckou redakcí dvou recenzentů. Autor ho poté uzavře a odevzdá </w:t>
      </w:r>
      <w:r w:rsidR="00EF3C83">
        <w:rPr>
          <w:rFonts w:ascii="Cambria" w:hAnsi="Cambria" w:cs="Cambria"/>
          <w:sz w:val="22"/>
          <w:szCs w:val="22"/>
        </w:rPr>
        <w:t>do Vydavatelství</w:t>
      </w:r>
      <w:r>
        <w:rPr>
          <w:rFonts w:ascii="Cambria" w:hAnsi="Cambria" w:cs="Cambria"/>
          <w:sz w:val="22"/>
          <w:szCs w:val="22"/>
        </w:rPr>
        <w:t xml:space="preserve"> jako definitivní – určený pro redakční zpracování. Obecný postup charakterizují </w:t>
      </w:r>
      <w:r>
        <w:rPr>
          <w:rFonts w:ascii="Cambria" w:hAnsi="Cambria" w:cs="Cambria"/>
          <w:i/>
          <w:iCs/>
          <w:sz w:val="22"/>
          <w:szCs w:val="22"/>
        </w:rPr>
        <w:t>Zásady ediční činnosti a procesní stránky výroby publikací vydávaných Filozofickou fakultou Univerzity Karlovy v Praze</w:t>
      </w:r>
      <w:r>
        <w:rPr>
          <w:rFonts w:ascii="Cambria" w:hAnsi="Cambria" w:cs="Cambria"/>
          <w:sz w:val="22"/>
          <w:szCs w:val="22"/>
        </w:rPr>
        <w:t xml:space="preserve"> (zvl. body 2, 3, 5 a 8). Je-li povaha rukopisu natolik svérázná, že vyžaduje speciální redakční přístup, nebo panují-li jakékoli nejasnosti, kontaktuje autor ještě před odevzdáním textu redaktory, kteří ve spolupráci s grafickým studiem zváží další postup.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Rukopis je fyzicky odevzdáván na jednom elektronickém nosiči a ve vytištěné verzi (viz bod 4). Rukopis obsahuje </w:t>
      </w:r>
      <w:r>
        <w:rPr>
          <w:rFonts w:ascii="Cambria" w:hAnsi="Cambria" w:cs="Cambria"/>
          <w:b/>
          <w:bCs/>
          <w:i/>
          <w:iCs/>
          <w:sz w:val="22"/>
          <w:szCs w:val="22"/>
        </w:rPr>
        <w:t>titulní list</w:t>
      </w:r>
      <w:r>
        <w:rPr>
          <w:rFonts w:ascii="Cambria" w:hAnsi="Cambria" w:cs="Cambria"/>
          <w:sz w:val="22"/>
          <w:szCs w:val="22"/>
        </w:rPr>
        <w:t xml:space="preserve"> s názvem práce a jménem autora/</w:t>
      </w:r>
      <w:proofErr w:type="spellStart"/>
      <w:r>
        <w:rPr>
          <w:rFonts w:ascii="Cambria" w:hAnsi="Cambria" w:cs="Cambria"/>
          <w:sz w:val="22"/>
          <w:szCs w:val="22"/>
        </w:rPr>
        <w:t>rů</w:t>
      </w:r>
      <w:proofErr w:type="spellEnd"/>
      <w:r>
        <w:rPr>
          <w:rFonts w:ascii="Cambria" w:hAnsi="Cambria" w:cs="Cambria"/>
          <w:sz w:val="22"/>
          <w:szCs w:val="22"/>
        </w:rPr>
        <w:t>, příp. editora/</w:t>
      </w:r>
      <w:proofErr w:type="spellStart"/>
      <w:r>
        <w:rPr>
          <w:rFonts w:ascii="Cambria" w:hAnsi="Cambria" w:cs="Cambria"/>
          <w:sz w:val="22"/>
          <w:szCs w:val="22"/>
        </w:rPr>
        <w:t>rů</w:t>
      </w:r>
      <w:proofErr w:type="spellEnd"/>
      <w:r>
        <w:rPr>
          <w:rFonts w:ascii="Cambria" w:hAnsi="Cambria" w:cs="Cambria"/>
          <w:sz w:val="22"/>
          <w:szCs w:val="22"/>
        </w:rPr>
        <w:t xml:space="preserve">; </w:t>
      </w:r>
      <w:r>
        <w:rPr>
          <w:rFonts w:ascii="Cambria" w:hAnsi="Cambria" w:cs="Cambria"/>
          <w:b/>
          <w:bCs/>
          <w:i/>
          <w:iCs/>
          <w:sz w:val="22"/>
          <w:szCs w:val="22"/>
        </w:rPr>
        <w:t>obsah</w:t>
      </w:r>
      <w:r>
        <w:rPr>
          <w:rFonts w:ascii="Cambria" w:hAnsi="Cambria" w:cs="Cambria"/>
          <w:sz w:val="22"/>
          <w:szCs w:val="22"/>
        </w:rPr>
        <w:t xml:space="preserve">, </w:t>
      </w:r>
      <w:r>
        <w:rPr>
          <w:rFonts w:ascii="Cambria" w:hAnsi="Cambria" w:cs="Cambria"/>
          <w:b/>
          <w:bCs/>
          <w:i/>
          <w:iCs/>
          <w:sz w:val="22"/>
          <w:szCs w:val="22"/>
        </w:rPr>
        <w:t>hlavní text</w:t>
      </w:r>
      <w:r>
        <w:rPr>
          <w:rFonts w:ascii="Cambria" w:hAnsi="Cambria" w:cs="Cambria"/>
          <w:sz w:val="22"/>
          <w:szCs w:val="22"/>
        </w:rPr>
        <w:t xml:space="preserve"> (příp. </w:t>
      </w:r>
      <w:r>
        <w:rPr>
          <w:rFonts w:ascii="Cambria" w:hAnsi="Cambria" w:cs="Cambria"/>
          <w:b/>
          <w:bCs/>
          <w:i/>
          <w:iCs/>
          <w:sz w:val="22"/>
          <w:szCs w:val="22"/>
        </w:rPr>
        <w:t>přílohy</w:t>
      </w:r>
      <w:r>
        <w:rPr>
          <w:rFonts w:ascii="Cambria" w:hAnsi="Cambria" w:cs="Cambria"/>
          <w:sz w:val="22"/>
          <w:szCs w:val="22"/>
        </w:rPr>
        <w:t xml:space="preserve">), </w:t>
      </w:r>
      <w:r>
        <w:rPr>
          <w:rFonts w:ascii="Cambria" w:hAnsi="Cambria" w:cs="Cambria"/>
          <w:b/>
          <w:bCs/>
          <w:i/>
          <w:iCs/>
          <w:sz w:val="22"/>
          <w:szCs w:val="22"/>
        </w:rPr>
        <w:t>heslář</w:t>
      </w:r>
      <w:r>
        <w:rPr>
          <w:rFonts w:ascii="Cambria" w:hAnsi="Cambria" w:cs="Cambria"/>
          <w:sz w:val="22"/>
          <w:szCs w:val="22"/>
        </w:rPr>
        <w:t xml:space="preserve"> (pro sestavení rejstříku), dvě </w:t>
      </w:r>
      <w:r>
        <w:rPr>
          <w:rFonts w:ascii="Cambria" w:hAnsi="Cambria" w:cs="Cambria"/>
          <w:b/>
          <w:bCs/>
          <w:i/>
          <w:iCs/>
          <w:sz w:val="22"/>
          <w:szCs w:val="22"/>
        </w:rPr>
        <w:t>anotace</w:t>
      </w:r>
      <w:r>
        <w:rPr>
          <w:rFonts w:ascii="Cambria" w:hAnsi="Cambria" w:cs="Cambria"/>
          <w:sz w:val="22"/>
          <w:szCs w:val="22"/>
        </w:rPr>
        <w:t xml:space="preserve"> (jedna kratší 400</w:t>
      </w:r>
      <w:r w:rsidR="00946D2E">
        <w:rPr>
          <w:rFonts w:ascii="Cambria" w:hAnsi="Cambria" w:cs="Cambria"/>
          <w:sz w:val="22"/>
          <w:szCs w:val="22"/>
        </w:rPr>
        <w:t>–</w:t>
      </w:r>
      <w:r>
        <w:rPr>
          <w:rFonts w:ascii="Cambria" w:hAnsi="Cambria" w:cs="Cambria"/>
          <w:sz w:val="22"/>
          <w:szCs w:val="22"/>
        </w:rPr>
        <w:t>600 znaků, jedna delší 800</w:t>
      </w:r>
      <w:r w:rsidR="00946D2E">
        <w:rPr>
          <w:rFonts w:ascii="Cambria" w:hAnsi="Cambria" w:cs="Cambria"/>
          <w:sz w:val="22"/>
          <w:szCs w:val="22"/>
        </w:rPr>
        <w:t>–</w:t>
      </w:r>
      <w:r>
        <w:rPr>
          <w:rFonts w:ascii="Cambria" w:hAnsi="Cambria" w:cs="Cambria"/>
          <w:sz w:val="22"/>
          <w:szCs w:val="22"/>
        </w:rPr>
        <w:t xml:space="preserve">1000 znaků), </w:t>
      </w:r>
      <w:r>
        <w:rPr>
          <w:rFonts w:ascii="Cambria" w:hAnsi="Cambria" w:cs="Cambria"/>
          <w:b/>
          <w:bCs/>
          <w:i/>
          <w:iCs/>
          <w:sz w:val="22"/>
          <w:szCs w:val="22"/>
        </w:rPr>
        <w:t>jinojazyčné resumé</w:t>
      </w:r>
      <w:r>
        <w:rPr>
          <w:rFonts w:ascii="Cambria" w:hAnsi="Cambria" w:cs="Cambria"/>
          <w:sz w:val="22"/>
          <w:szCs w:val="22"/>
        </w:rPr>
        <w:t xml:space="preserve"> (nezbytně v angličtině, příp. v dalším světovém jazyce). U textů v angličtině (a dalších cizích jazyků) se vyžaduje rozsáhlé resumé v češtině. 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Je nezbytné, aby autor s jakýmikoli dalšími operacemi s rukopisem vyčkal do doby, než mu redaktor po svém čtení a redigování předloží rukopis k opravě, případně k vyjasnění problematických míst. Případné autorské dodatečné zásahy lze včlenit pouze do redigované verze. Od chvíle, kdy autor a redaktor dospějí k finální verzi, text je pokládán za autorizovaný, je připraven k sazbě a jakékoli zásahy do něj bez vědomí autora či redaktora jsou vyloučené.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2. Technicky platí zásada</w:t>
      </w:r>
      <w:r>
        <w:rPr>
          <w:rFonts w:ascii="Cambria" w:hAnsi="Cambria" w:cs="Cambria"/>
          <w:sz w:val="22"/>
          <w:szCs w:val="22"/>
        </w:rPr>
        <w:t xml:space="preserve">: text píše autor, s autorovým vědomím rediguje redaktor a po koordinaci s redaktorem graficky upravuje sazeč. 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Pro hladký průběh prací je nutné, aby text rukopisu </w:t>
      </w:r>
      <w:r>
        <w:rPr>
          <w:rFonts w:ascii="Cambria" w:hAnsi="Cambria" w:cs="Cambria"/>
          <w:b/>
          <w:bCs/>
          <w:sz w:val="22"/>
          <w:szCs w:val="22"/>
        </w:rPr>
        <w:t>neobsahoval</w:t>
      </w:r>
      <w:r>
        <w:rPr>
          <w:rFonts w:ascii="Cambria" w:hAnsi="Cambria" w:cs="Cambria"/>
          <w:sz w:val="22"/>
          <w:szCs w:val="22"/>
        </w:rPr>
        <w:t xml:space="preserve"> žádné nadbytečné formátování a snahy o „grafickou úpravu“. Zejména </w:t>
      </w:r>
      <w:r>
        <w:rPr>
          <w:rFonts w:ascii="Cambria" w:hAnsi="Cambria" w:cs="Cambria"/>
          <w:b/>
          <w:bCs/>
          <w:sz w:val="22"/>
          <w:szCs w:val="22"/>
        </w:rPr>
        <w:t>ne</w:t>
      </w:r>
      <w:r>
        <w:rPr>
          <w:rFonts w:ascii="Cambria" w:hAnsi="Cambria" w:cs="Cambria"/>
          <w:sz w:val="22"/>
          <w:szCs w:val="22"/>
        </w:rPr>
        <w:t xml:space="preserve">: 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proofErr w:type="gramStart"/>
      <w:r>
        <w:rPr>
          <w:rFonts w:ascii="Cambria" w:hAnsi="Cambria" w:cs="Cambria"/>
          <w:sz w:val="22"/>
          <w:szCs w:val="22"/>
        </w:rPr>
        <w:t>2.1. odsazování</w:t>
      </w:r>
      <w:proofErr w:type="gramEnd"/>
      <w:r>
        <w:rPr>
          <w:rFonts w:ascii="Cambria" w:hAnsi="Cambria" w:cs="Cambria"/>
          <w:sz w:val="22"/>
          <w:szCs w:val="22"/>
        </w:rPr>
        <w:t xml:space="preserve"> slov několikanásobnými údery mezerníku nebo tabulátory (na to slouží ve Wordu nastavení odstavcové zarážky);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proofErr w:type="gramStart"/>
      <w:r>
        <w:rPr>
          <w:rFonts w:ascii="Cambria" w:hAnsi="Cambria" w:cs="Cambria"/>
          <w:sz w:val="22"/>
          <w:szCs w:val="22"/>
        </w:rPr>
        <w:t>2.2. proložení</w:t>
      </w:r>
      <w:proofErr w:type="gramEnd"/>
      <w:r>
        <w:rPr>
          <w:rFonts w:ascii="Cambria" w:hAnsi="Cambria" w:cs="Cambria"/>
          <w:sz w:val="22"/>
          <w:szCs w:val="22"/>
        </w:rPr>
        <w:t xml:space="preserve"> znaků (metodou známou z psacího stroje – tedy m e z e r y  m e z i  p í s m e n y);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proofErr w:type="gramStart"/>
      <w:r>
        <w:rPr>
          <w:rFonts w:ascii="Cambria" w:hAnsi="Cambria" w:cs="Cambria"/>
          <w:sz w:val="22"/>
          <w:szCs w:val="22"/>
        </w:rPr>
        <w:t>2.3. vložené</w:t>
      </w:r>
      <w:proofErr w:type="gramEnd"/>
      <w:r>
        <w:rPr>
          <w:rFonts w:ascii="Cambria" w:hAnsi="Cambria" w:cs="Cambria"/>
          <w:sz w:val="22"/>
          <w:szCs w:val="22"/>
        </w:rPr>
        <w:t xml:space="preserve"> obrázky a symboly (šipky, lístky, čáry nad odstavci či pod nimi apod.), barvy (výjimkou jsou níže 6. Vložené texty), stíny, rámečky, podtisk a jiné efekty;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proofErr w:type="gramStart"/>
      <w:r>
        <w:rPr>
          <w:rFonts w:ascii="Cambria" w:hAnsi="Cambria" w:cs="Cambria"/>
          <w:sz w:val="22"/>
          <w:szCs w:val="22"/>
        </w:rPr>
        <w:t>2.4. netextové</w:t>
      </w:r>
      <w:proofErr w:type="gramEnd"/>
      <w:r>
        <w:rPr>
          <w:rFonts w:ascii="Cambria" w:hAnsi="Cambria" w:cs="Cambria"/>
          <w:sz w:val="22"/>
          <w:szCs w:val="22"/>
        </w:rPr>
        <w:t xml:space="preserve"> objekty (obrázky vložené do textu, plovoucí rámečky/boxy s textem apod.);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proofErr w:type="gramStart"/>
      <w:r>
        <w:rPr>
          <w:rFonts w:ascii="Cambria" w:hAnsi="Cambria" w:cs="Cambria"/>
          <w:sz w:val="22"/>
          <w:szCs w:val="22"/>
        </w:rPr>
        <w:t>2.5. automatické</w:t>
      </w:r>
      <w:proofErr w:type="gramEnd"/>
      <w:r>
        <w:rPr>
          <w:rFonts w:ascii="Cambria" w:hAnsi="Cambria" w:cs="Cambria"/>
          <w:sz w:val="22"/>
          <w:szCs w:val="22"/>
        </w:rPr>
        <w:t xml:space="preserve"> revize (jsou-li použity), komentáře a barevná zvýraznění.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3. Co text může/má obsahovat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proofErr w:type="gramStart"/>
      <w:r>
        <w:rPr>
          <w:rFonts w:ascii="Cambria" w:hAnsi="Cambria" w:cs="Cambria"/>
          <w:sz w:val="22"/>
          <w:szCs w:val="22"/>
        </w:rPr>
        <w:lastRenderedPageBreak/>
        <w:t>3.1. základní</w:t>
      </w:r>
      <w:proofErr w:type="gramEnd"/>
      <w:r>
        <w:rPr>
          <w:rFonts w:ascii="Cambria" w:hAnsi="Cambria" w:cs="Cambria"/>
          <w:sz w:val="22"/>
          <w:szCs w:val="22"/>
        </w:rPr>
        <w:t xml:space="preserve"> formátování jako: </w:t>
      </w:r>
      <w:r>
        <w:rPr>
          <w:rFonts w:ascii="Cambria" w:hAnsi="Cambria" w:cs="Cambria"/>
          <w:b/>
          <w:bCs/>
          <w:sz w:val="22"/>
          <w:szCs w:val="22"/>
        </w:rPr>
        <w:t>tučné písmo</w:t>
      </w:r>
      <w:r>
        <w:rPr>
          <w:rFonts w:ascii="Cambria" w:hAnsi="Cambria" w:cs="Cambria"/>
          <w:sz w:val="22"/>
          <w:szCs w:val="22"/>
        </w:rPr>
        <w:t xml:space="preserve">, </w:t>
      </w:r>
      <w:r>
        <w:rPr>
          <w:rFonts w:ascii="Cambria" w:hAnsi="Cambria" w:cs="Cambria"/>
          <w:i/>
          <w:iCs/>
          <w:sz w:val="22"/>
          <w:szCs w:val="22"/>
        </w:rPr>
        <w:t>kurzívu</w:t>
      </w:r>
      <w:r>
        <w:rPr>
          <w:rFonts w:ascii="Cambria" w:hAnsi="Cambria" w:cs="Cambria"/>
          <w:sz w:val="22"/>
          <w:szCs w:val="22"/>
        </w:rPr>
        <w:t xml:space="preserve">, </w:t>
      </w:r>
      <w:r>
        <w:rPr>
          <w:rFonts w:ascii="Cambria" w:hAnsi="Cambria" w:cs="Cambria"/>
          <w:smallCaps/>
          <w:sz w:val="22"/>
          <w:szCs w:val="22"/>
        </w:rPr>
        <w:t>verzálky</w:t>
      </w:r>
      <w:r>
        <w:rPr>
          <w:rFonts w:ascii="Cambria" w:hAnsi="Cambria" w:cs="Cambria"/>
          <w:sz w:val="22"/>
          <w:szCs w:val="22"/>
        </w:rPr>
        <w:t xml:space="preserve">, </w:t>
      </w:r>
      <w:r>
        <w:rPr>
          <w:rFonts w:ascii="Cambria" w:hAnsi="Cambria" w:cs="Cambria"/>
          <w:caps/>
          <w:sz w:val="22"/>
          <w:szCs w:val="22"/>
        </w:rPr>
        <w:t>kapitálky</w:t>
      </w:r>
      <w:r>
        <w:rPr>
          <w:rFonts w:ascii="Cambria" w:hAnsi="Cambria" w:cs="Cambria"/>
          <w:sz w:val="22"/>
          <w:szCs w:val="22"/>
        </w:rPr>
        <w:t xml:space="preserve">, </w:t>
      </w:r>
      <w:r>
        <w:rPr>
          <w:rFonts w:ascii="Cambria" w:hAnsi="Cambria" w:cs="Cambria"/>
          <w:sz w:val="22"/>
          <w:szCs w:val="22"/>
          <w:vertAlign w:val="superscript"/>
        </w:rPr>
        <w:t>horní indexy</w:t>
      </w:r>
      <w:r>
        <w:rPr>
          <w:rFonts w:ascii="Cambria" w:hAnsi="Cambria" w:cs="Cambria"/>
          <w:sz w:val="22"/>
          <w:szCs w:val="22"/>
        </w:rPr>
        <w:t xml:space="preserve"> (např. u vydání v literatuře, ne však u poznámek – viz níže 3.3.) – ovšem s podmínkou, že se užije wordovského formátování, nikoli např. tlačítka Shift nebo Caps </w:t>
      </w:r>
      <w:proofErr w:type="spellStart"/>
      <w:r>
        <w:rPr>
          <w:rFonts w:ascii="Cambria" w:hAnsi="Cambria" w:cs="Cambria"/>
          <w:sz w:val="22"/>
          <w:szCs w:val="22"/>
        </w:rPr>
        <w:t>Lock</w:t>
      </w:r>
      <w:proofErr w:type="spellEnd"/>
      <w:r>
        <w:rPr>
          <w:rFonts w:ascii="Cambria" w:hAnsi="Cambria" w:cs="Cambria"/>
          <w:sz w:val="22"/>
          <w:szCs w:val="22"/>
        </w:rPr>
        <w:t>;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proofErr w:type="gramStart"/>
      <w:r>
        <w:rPr>
          <w:rFonts w:ascii="Cambria" w:hAnsi="Cambria" w:cs="Cambria"/>
          <w:sz w:val="22"/>
          <w:szCs w:val="22"/>
        </w:rPr>
        <w:t>3.2. automatické</w:t>
      </w:r>
      <w:proofErr w:type="gramEnd"/>
      <w:r>
        <w:rPr>
          <w:rFonts w:ascii="Cambria" w:hAnsi="Cambria" w:cs="Cambria"/>
          <w:sz w:val="22"/>
          <w:szCs w:val="22"/>
        </w:rPr>
        <w:t xml:space="preserve"> odrážky;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proofErr w:type="gramStart"/>
      <w:r>
        <w:rPr>
          <w:rFonts w:ascii="Cambria" w:hAnsi="Cambria" w:cs="Cambria"/>
          <w:sz w:val="22"/>
          <w:szCs w:val="22"/>
        </w:rPr>
        <w:t>3.3. poznámky</w:t>
      </w:r>
      <w:proofErr w:type="gramEnd"/>
      <w:r>
        <w:rPr>
          <w:rFonts w:ascii="Cambria" w:hAnsi="Cambria" w:cs="Cambria"/>
          <w:sz w:val="22"/>
          <w:szCs w:val="22"/>
        </w:rPr>
        <w:t xml:space="preserve"> generované automaticky Wordem (ať už jsou pod čarou, nebo za textem – příkazem „Vložit poznámku pod čarou“, </w:t>
      </w:r>
      <w:r>
        <w:rPr>
          <w:rFonts w:ascii="Cambria" w:hAnsi="Cambria" w:cs="Cambria"/>
          <w:b/>
          <w:bCs/>
          <w:sz w:val="22"/>
          <w:szCs w:val="22"/>
        </w:rPr>
        <w:t>nikoli</w:t>
      </w:r>
      <w:r>
        <w:rPr>
          <w:rFonts w:ascii="Cambria" w:hAnsi="Cambria" w:cs="Cambria"/>
          <w:sz w:val="22"/>
          <w:szCs w:val="22"/>
        </w:rPr>
        <w:t xml:space="preserve"> pomocí ručních horních indexů).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4. Základní požadavky na rukopis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4.1. Text je v elektronickém formátu uložen jako *.doc verze 97–2003 nebo v novém formátu Wordu 2007 (*.</w:t>
      </w:r>
      <w:proofErr w:type="spellStart"/>
      <w:r>
        <w:rPr>
          <w:rFonts w:ascii="Cambria" w:hAnsi="Cambria" w:cs="Cambria"/>
          <w:sz w:val="22"/>
          <w:szCs w:val="22"/>
        </w:rPr>
        <w:t>docx</w:t>
      </w:r>
      <w:proofErr w:type="spellEnd"/>
      <w:r>
        <w:rPr>
          <w:rFonts w:ascii="Cambria" w:hAnsi="Cambria" w:cs="Cambria"/>
          <w:sz w:val="22"/>
          <w:szCs w:val="22"/>
        </w:rPr>
        <w:t xml:space="preserve">), </w:t>
      </w:r>
      <w:r>
        <w:rPr>
          <w:rFonts w:ascii="Cambria" w:hAnsi="Cambria" w:cs="Cambria"/>
          <w:b/>
          <w:bCs/>
          <w:sz w:val="22"/>
          <w:szCs w:val="22"/>
        </w:rPr>
        <w:t>nikoli</w:t>
      </w:r>
      <w:r>
        <w:rPr>
          <w:rFonts w:ascii="Cambria" w:hAnsi="Cambria" w:cs="Cambria"/>
          <w:sz w:val="22"/>
          <w:szCs w:val="22"/>
        </w:rPr>
        <w:t xml:space="preserve"> ve starších verzích *.doc 6.0 nebo 95, ani ve formátu *.</w:t>
      </w:r>
      <w:proofErr w:type="spellStart"/>
      <w:r>
        <w:rPr>
          <w:rFonts w:ascii="Cambria" w:hAnsi="Cambria" w:cs="Cambria"/>
          <w:sz w:val="22"/>
          <w:szCs w:val="22"/>
        </w:rPr>
        <w:t>rtf</w:t>
      </w:r>
      <w:proofErr w:type="spellEnd"/>
      <w:r>
        <w:rPr>
          <w:rFonts w:ascii="Cambria" w:hAnsi="Cambria" w:cs="Cambria"/>
          <w:sz w:val="22"/>
          <w:szCs w:val="22"/>
        </w:rPr>
        <w:t xml:space="preserve"> či *.t602/*</w:t>
      </w:r>
      <w:proofErr w:type="spellStart"/>
      <w:r>
        <w:rPr>
          <w:rFonts w:ascii="Cambria" w:hAnsi="Cambria" w:cs="Cambria"/>
          <w:sz w:val="22"/>
          <w:szCs w:val="22"/>
        </w:rPr>
        <w:t>txt</w:t>
      </w:r>
      <w:proofErr w:type="spellEnd"/>
      <w:r>
        <w:rPr>
          <w:rFonts w:ascii="Cambria" w:hAnsi="Cambria" w:cs="Cambria"/>
          <w:sz w:val="22"/>
          <w:szCs w:val="22"/>
        </w:rPr>
        <w:t>;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proofErr w:type="gramStart"/>
      <w:r>
        <w:rPr>
          <w:rFonts w:ascii="Cambria" w:hAnsi="Cambria" w:cs="Cambria"/>
          <w:sz w:val="22"/>
          <w:szCs w:val="22"/>
        </w:rPr>
        <w:t>4.2. je</w:t>
      </w:r>
      <w:proofErr w:type="gramEnd"/>
      <w:r>
        <w:rPr>
          <w:rFonts w:ascii="Cambria" w:hAnsi="Cambria" w:cs="Cambria"/>
          <w:sz w:val="22"/>
          <w:szCs w:val="22"/>
        </w:rPr>
        <w:t xml:space="preserve"> napsán pouze systémovými fonty </w:t>
      </w:r>
      <w:proofErr w:type="spellStart"/>
      <w:r>
        <w:rPr>
          <w:rFonts w:ascii="Cambria" w:hAnsi="Cambria" w:cs="Cambria"/>
          <w:b/>
          <w:bCs/>
          <w:sz w:val="22"/>
          <w:szCs w:val="22"/>
        </w:rPr>
        <w:t>Times</w:t>
      </w:r>
      <w:proofErr w:type="spellEnd"/>
      <w:r>
        <w:rPr>
          <w:rFonts w:ascii="Cambria" w:hAnsi="Cambria" w:cs="Cambria"/>
          <w:b/>
          <w:bCs/>
          <w:sz w:val="22"/>
          <w:szCs w:val="22"/>
        </w:rPr>
        <w:t xml:space="preserve"> New Roman</w:t>
      </w:r>
      <w:r>
        <w:rPr>
          <w:rFonts w:ascii="Cambria" w:hAnsi="Cambria" w:cs="Cambria"/>
          <w:sz w:val="22"/>
          <w:szCs w:val="22"/>
        </w:rPr>
        <w:t xml:space="preserve"> nebo </w:t>
      </w:r>
      <w:proofErr w:type="spellStart"/>
      <w:r>
        <w:rPr>
          <w:rFonts w:ascii="Cambria" w:hAnsi="Cambria" w:cs="Cambria"/>
          <w:b/>
          <w:bCs/>
          <w:sz w:val="22"/>
          <w:szCs w:val="22"/>
        </w:rPr>
        <w:t>Arial</w:t>
      </w:r>
      <w:proofErr w:type="spellEnd"/>
      <w:r>
        <w:rPr>
          <w:rFonts w:ascii="Cambria" w:hAnsi="Cambria" w:cs="Cambria"/>
          <w:sz w:val="22"/>
          <w:szCs w:val="22"/>
        </w:rPr>
        <w:t xml:space="preserve"> (resp. </w:t>
      </w:r>
      <w:proofErr w:type="spellStart"/>
      <w:r w:rsidRPr="00907B79">
        <w:rPr>
          <w:rFonts w:ascii="Cambria" w:hAnsi="Cambria" w:cs="Cambria"/>
          <w:b/>
          <w:sz w:val="22"/>
          <w:szCs w:val="22"/>
        </w:rPr>
        <w:t>Cambria</w:t>
      </w:r>
      <w:proofErr w:type="spellEnd"/>
      <w:r w:rsidRPr="00907B79">
        <w:rPr>
          <w:rFonts w:ascii="Cambria" w:hAnsi="Cambria" w:cs="Cambria"/>
          <w:b/>
          <w:sz w:val="22"/>
          <w:szCs w:val="22"/>
        </w:rPr>
        <w:t>/</w:t>
      </w:r>
      <w:proofErr w:type="spellStart"/>
      <w:r w:rsidRPr="00907B79">
        <w:rPr>
          <w:rFonts w:ascii="Cambria" w:hAnsi="Cambria" w:cs="Cambria"/>
          <w:b/>
          <w:sz w:val="22"/>
          <w:szCs w:val="22"/>
        </w:rPr>
        <w:t>Calibri</w:t>
      </w:r>
      <w:proofErr w:type="spellEnd"/>
      <w:r>
        <w:rPr>
          <w:rFonts w:ascii="Cambria" w:hAnsi="Cambria" w:cs="Cambria"/>
          <w:sz w:val="22"/>
          <w:szCs w:val="22"/>
        </w:rPr>
        <w:t>, které v</w:t>
      </w:r>
      <w:r w:rsidR="00907B79">
        <w:rPr>
          <w:rFonts w:ascii="Cambria" w:hAnsi="Cambria" w:cs="Cambria"/>
          <w:sz w:val="22"/>
          <w:szCs w:val="22"/>
        </w:rPr>
        <w:t>e</w:t>
      </w:r>
      <w:r>
        <w:rPr>
          <w:rFonts w:ascii="Cambria" w:hAnsi="Cambria" w:cs="Cambria"/>
          <w:sz w:val="22"/>
          <w:szCs w:val="22"/>
        </w:rPr>
        <w:t xml:space="preserve"> Wordu </w:t>
      </w:r>
      <w:bookmarkStart w:id="0" w:name="_GoBack"/>
      <w:bookmarkEnd w:id="0"/>
      <w:r>
        <w:rPr>
          <w:rFonts w:ascii="Cambria" w:hAnsi="Cambria" w:cs="Cambria"/>
          <w:sz w:val="22"/>
          <w:szCs w:val="22"/>
        </w:rPr>
        <w:t xml:space="preserve">nahrazují starší písma) ve velikosti písma 12 (u poznámky pod čarou velikost 10); </w:t>
      </w:r>
      <w:r>
        <w:rPr>
          <w:rFonts w:ascii="Cambria" w:hAnsi="Cambria" w:cs="Cambria"/>
          <w:b/>
          <w:bCs/>
          <w:sz w:val="22"/>
          <w:szCs w:val="22"/>
        </w:rPr>
        <w:t>nepoužívají se žádné jiné fonty</w:t>
      </w:r>
      <w:r>
        <w:rPr>
          <w:rFonts w:ascii="Cambria" w:hAnsi="Cambria" w:cs="Cambria"/>
          <w:sz w:val="22"/>
          <w:szCs w:val="22"/>
        </w:rPr>
        <w:t xml:space="preserve"> (pozor, ani starší verze </w:t>
      </w:r>
      <w:proofErr w:type="spellStart"/>
      <w:r>
        <w:rPr>
          <w:rFonts w:ascii="Cambria" w:hAnsi="Cambria" w:cs="Cambria"/>
          <w:sz w:val="22"/>
          <w:szCs w:val="22"/>
        </w:rPr>
        <w:t>Times</w:t>
      </w:r>
      <w:proofErr w:type="spellEnd"/>
      <w:r>
        <w:rPr>
          <w:rFonts w:ascii="Cambria" w:hAnsi="Cambria" w:cs="Cambria"/>
          <w:sz w:val="22"/>
          <w:szCs w:val="22"/>
        </w:rPr>
        <w:t xml:space="preserve"> New Romanu či </w:t>
      </w:r>
      <w:proofErr w:type="spellStart"/>
      <w:r>
        <w:rPr>
          <w:rFonts w:ascii="Cambria" w:hAnsi="Cambria" w:cs="Cambria"/>
          <w:sz w:val="22"/>
          <w:szCs w:val="22"/>
        </w:rPr>
        <w:t>Arialu</w:t>
      </w:r>
      <w:proofErr w:type="spellEnd"/>
      <w:r>
        <w:rPr>
          <w:rFonts w:ascii="Cambria" w:hAnsi="Cambria" w:cs="Cambria"/>
          <w:sz w:val="22"/>
          <w:szCs w:val="22"/>
        </w:rPr>
        <w:t xml:space="preserve"> s dodatkem CE!), ani fonty se symboly, šipkami a podobně;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proofErr w:type="gramStart"/>
      <w:r>
        <w:rPr>
          <w:rFonts w:ascii="Cambria" w:hAnsi="Cambria" w:cs="Cambria"/>
          <w:sz w:val="22"/>
          <w:szCs w:val="22"/>
        </w:rPr>
        <w:t>4.3. znaky</w:t>
      </w:r>
      <w:proofErr w:type="gramEnd"/>
      <w:r>
        <w:rPr>
          <w:rFonts w:ascii="Cambria" w:hAnsi="Cambria" w:cs="Cambria"/>
          <w:sz w:val="22"/>
          <w:szCs w:val="22"/>
        </w:rPr>
        <w:t>, které nejdou v textovém editoru z uvedených písem napsat či vložit příkazem „Vložit symbol“, je třeba tzv. substituovat – přiřadit jim jedinečný řetězec znaků a při odevzdání rukopisu dodat tabulku náhrad, podle níž sazeč daný řetězec nahradí příslušným znakem (např. „*a“ [v textu rkp.] = „ā“ [v sazbě]).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</w:p>
    <w:p w:rsidR="00C06AD9" w:rsidRDefault="00C06AD9">
      <w:pPr>
        <w:pStyle w:val="Zkladntext"/>
        <w:jc w:val="left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5. Titulky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Texty mívají až několikanásobnou hierarchii titulků. Ty není třeba nijak zvlášť formátovat. Buď je možné použít vestavěný systém stylů ve Wordu a titulkům přiřadit příslušnou úroveň, nebo psát titulky bez jakýchkoli zvýraznění a do vytištěného </w:t>
      </w:r>
      <w:proofErr w:type="spellStart"/>
      <w:r>
        <w:rPr>
          <w:rFonts w:ascii="Cambria" w:hAnsi="Cambria" w:cs="Cambria"/>
          <w:sz w:val="22"/>
          <w:szCs w:val="22"/>
        </w:rPr>
        <w:t>paré</w:t>
      </w:r>
      <w:proofErr w:type="spellEnd"/>
      <w:r>
        <w:rPr>
          <w:rFonts w:ascii="Cambria" w:hAnsi="Cambria" w:cs="Cambria"/>
          <w:sz w:val="22"/>
          <w:szCs w:val="22"/>
        </w:rPr>
        <w:t xml:space="preserve"> pak naznačit jednotlivé úrovně a opatřit rukopis příslušnou legendou (např. barevně: červená = titulek 1. úrovně, zelená = 2. úroveň atd.). 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</w:p>
    <w:p w:rsidR="00C06AD9" w:rsidRDefault="00C06AD9">
      <w:pPr>
        <w:pStyle w:val="Zkladntext"/>
        <w:jc w:val="left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6. Vložené texty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Pokud text obsahuje delší citáty nebo texty nižší úrovně, které mají být graficky z textu vyčleněny, postupuje se stejně jako v předchozím odstavci u titulků. 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</w:p>
    <w:p w:rsidR="00C06AD9" w:rsidRDefault="00C06AD9">
      <w:pPr>
        <w:pStyle w:val="Zkladntext"/>
        <w:jc w:val="left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7. Zkratky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Se zkratkami doporučujeme v zásadě šetřit. Pokud k nim autoři přistoupí, pak důsledně v rozloze celého textu a v </w:t>
      </w:r>
      <w:r>
        <w:rPr>
          <w:rFonts w:ascii="Cambria" w:hAnsi="Cambria" w:cs="Cambria"/>
          <w:b/>
          <w:bCs/>
          <w:sz w:val="22"/>
          <w:szCs w:val="22"/>
        </w:rPr>
        <w:t>češtině</w:t>
      </w:r>
      <w:r>
        <w:rPr>
          <w:rFonts w:ascii="Cambria" w:hAnsi="Cambria" w:cs="Cambria"/>
          <w:sz w:val="22"/>
          <w:szCs w:val="22"/>
        </w:rPr>
        <w:t xml:space="preserve"> (s výjimkou latinských </w:t>
      </w:r>
      <w:proofErr w:type="spellStart"/>
      <w:r>
        <w:rPr>
          <w:rFonts w:ascii="Cambria" w:hAnsi="Cambria" w:cs="Cambria"/>
          <w:sz w:val="22"/>
          <w:szCs w:val="22"/>
        </w:rPr>
        <w:t>prvoedic</w:t>
      </w:r>
      <w:proofErr w:type="spellEnd"/>
      <w:r>
        <w:rPr>
          <w:rFonts w:ascii="Cambria" w:hAnsi="Cambria" w:cs="Cambria"/>
          <w:sz w:val="22"/>
          <w:szCs w:val="22"/>
        </w:rPr>
        <w:t>, viz 7.6.).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 xml:space="preserve">7.1. V podrobnějších odkazech na literaturu je možné užít následujících zkratek: </w:t>
      </w:r>
      <w:proofErr w:type="spellStart"/>
      <w:r>
        <w:rPr>
          <w:rFonts w:ascii="Cambria" w:hAnsi="Cambria" w:cs="Cambria"/>
          <w:b/>
          <w:bCs/>
          <w:sz w:val="22"/>
          <w:szCs w:val="22"/>
        </w:rPr>
        <w:t>ed</w:t>
      </w:r>
      <w:proofErr w:type="spellEnd"/>
      <w:r>
        <w:rPr>
          <w:rFonts w:ascii="Cambria" w:hAnsi="Cambria" w:cs="Cambria"/>
          <w:b/>
          <w:bCs/>
          <w:sz w:val="22"/>
          <w:szCs w:val="22"/>
        </w:rPr>
        <w:t>.</w:t>
      </w:r>
      <w:r>
        <w:rPr>
          <w:rFonts w:ascii="Cambria" w:hAnsi="Cambria" w:cs="Cambria"/>
          <w:sz w:val="22"/>
          <w:szCs w:val="22"/>
        </w:rPr>
        <w:t xml:space="preserve"> (= editor, vydavatel), </w:t>
      </w:r>
      <w:r>
        <w:rPr>
          <w:rFonts w:ascii="Cambria" w:hAnsi="Cambria" w:cs="Cambria"/>
          <w:b/>
          <w:bCs/>
          <w:sz w:val="22"/>
          <w:szCs w:val="22"/>
        </w:rPr>
        <w:t xml:space="preserve">kol. </w:t>
      </w:r>
      <w:r>
        <w:rPr>
          <w:rFonts w:ascii="Cambria" w:hAnsi="Cambria" w:cs="Cambria"/>
          <w:sz w:val="22"/>
          <w:szCs w:val="22"/>
        </w:rPr>
        <w:t xml:space="preserve">(v případě více než tří autorů, editorů, překladatelů u jednoho díla), </w:t>
      </w:r>
      <w:r>
        <w:rPr>
          <w:rFonts w:ascii="Cambria" w:hAnsi="Cambria" w:cs="Cambria"/>
          <w:b/>
          <w:bCs/>
          <w:sz w:val="22"/>
          <w:szCs w:val="22"/>
        </w:rPr>
        <w:t xml:space="preserve">s. </w:t>
      </w:r>
      <w:r>
        <w:rPr>
          <w:rFonts w:ascii="Cambria" w:hAnsi="Cambria" w:cs="Cambria"/>
          <w:sz w:val="22"/>
          <w:szCs w:val="22"/>
        </w:rPr>
        <w:t xml:space="preserve">případně </w:t>
      </w:r>
      <w:r>
        <w:rPr>
          <w:rFonts w:ascii="Cambria" w:hAnsi="Cambria" w:cs="Cambria"/>
          <w:b/>
          <w:bCs/>
          <w:sz w:val="22"/>
          <w:szCs w:val="22"/>
        </w:rPr>
        <w:t>str.</w:t>
      </w:r>
      <w:r>
        <w:rPr>
          <w:rFonts w:ascii="Cambria" w:hAnsi="Cambria" w:cs="Cambria"/>
          <w:sz w:val="22"/>
          <w:szCs w:val="22"/>
        </w:rPr>
        <w:t xml:space="preserve">, </w:t>
      </w:r>
      <w:r>
        <w:rPr>
          <w:rFonts w:ascii="Cambria" w:hAnsi="Cambria" w:cs="Cambria"/>
          <w:b/>
          <w:bCs/>
          <w:sz w:val="22"/>
          <w:szCs w:val="22"/>
        </w:rPr>
        <w:t xml:space="preserve">vyd. </w:t>
      </w:r>
      <w:r>
        <w:rPr>
          <w:rFonts w:ascii="Cambria" w:hAnsi="Cambria" w:cs="Cambria"/>
          <w:sz w:val="22"/>
          <w:szCs w:val="22"/>
        </w:rPr>
        <w:t xml:space="preserve">(= vydání), </w:t>
      </w:r>
      <w:r>
        <w:rPr>
          <w:rFonts w:ascii="Cambria" w:hAnsi="Cambria" w:cs="Cambria"/>
          <w:b/>
          <w:bCs/>
          <w:sz w:val="22"/>
          <w:szCs w:val="22"/>
        </w:rPr>
        <w:t>sv.</w:t>
      </w:r>
      <w:r>
        <w:rPr>
          <w:rFonts w:ascii="Cambria" w:hAnsi="Cambria" w:cs="Cambria"/>
          <w:sz w:val="22"/>
          <w:szCs w:val="22"/>
        </w:rPr>
        <w:t xml:space="preserve">, </w:t>
      </w:r>
      <w:r>
        <w:rPr>
          <w:rFonts w:ascii="Cambria" w:hAnsi="Cambria" w:cs="Cambria"/>
          <w:b/>
          <w:bCs/>
          <w:sz w:val="22"/>
          <w:szCs w:val="22"/>
        </w:rPr>
        <w:t>č.</w:t>
      </w:r>
      <w:r>
        <w:rPr>
          <w:rFonts w:ascii="Cambria" w:hAnsi="Cambria" w:cs="Cambria"/>
          <w:sz w:val="22"/>
          <w:szCs w:val="22"/>
        </w:rPr>
        <w:t xml:space="preserve">, </w:t>
      </w:r>
      <w:r>
        <w:rPr>
          <w:rFonts w:ascii="Cambria" w:hAnsi="Cambria" w:cs="Cambria"/>
          <w:b/>
          <w:bCs/>
          <w:sz w:val="22"/>
          <w:szCs w:val="22"/>
        </w:rPr>
        <w:t>roč.</w:t>
      </w:r>
      <w:r>
        <w:rPr>
          <w:rFonts w:ascii="Cambria" w:hAnsi="Cambria" w:cs="Cambria"/>
          <w:sz w:val="22"/>
          <w:szCs w:val="22"/>
        </w:rPr>
        <w:t xml:space="preserve">, </w:t>
      </w:r>
      <w:r>
        <w:rPr>
          <w:rFonts w:ascii="Cambria" w:hAnsi="Cambria" w:cs="Cambria"/>
          <w:b/>
          <w:bCs/>
          <w:sz w:val="22"/>
          <w:szCs w:val="22"/>
        </w:rPr>
        <w:t>kap.</w:t>
      </w:r>
      <w:r>
        <w:rPr>
          <w:rFonts w:ascii="Cambria" w:hAnsi="Cambria" w:cs="Cambria"/>
          <w:sz w:val="22"/>
          <w:szCs w:val="22"/>
        </w:rPr>
        <w:t xml:space="preserve">, </w:t>
      </w:r>
      <w:r>
        <w:rPr>
          <w:rFonts w:ascii="Cambria" w:hAnsi="Cambria" w:cs="Cambria"/>
          <w:b/>
          <w:bCs/>
          <w:sz w:val="22"/>
          <w:szCs w:val="22"/>
        </w:rPr>
        <w:t>odst.</w:t>
      </w:r>
      <w:r>
        <w:rPr>
          <w:rFonts w:ascii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hAnsi="Cambria" w:cs="Cambria"/>
          <w:b/>
          <w:bCs/>
          <w:sz w:val="22"/>
          <w:szCs w:val="22"/>
        </w:rPr>
        <w:t>zl</w:t>
      </w:r>
      <w:proofErr w:type="spellEnd"/>
      <w:r>
        <w:rPr>
          <w:rFonts w:ascii="Cambria" w:hAnsi="Cambria" w:cs="Cambria"/>
          <w:b/>
          <w:bCs/>
          <w:sz w:val="22"/>
          <w:szCs w:val="22"/>
        </w:rPr>
        <w:t xml:space="preserve">. </w:t>
      </w:r>
      <w:r>
        <w:rPr>
          <w:rFonts w:ascii="Cambria" w:hAnsi="Cambria" w:cs="Cambria"/>
          <w:sz w:val="22"/>
          <w:szCs w:val="22"/>
        </w:rPr>
        <w:t xml:space="preserve">(= zlomek). 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 xml:space="preserve">7.2. Zkratky </w:t>
      </w:r>
      <w:r>
        <w:rPr>
          <w:rFonts w:ascii="Cambria" w:hAnsi="Cambria" w:cs="Cambria"/>
          <w:b/>
          <w:bCs/>
          <w:sz w:val="22"/>
          <w:szCs w:val="22"/>
          <w:lang w:eastAsia="ar-SA"/>
        </w:rPr>
        <w:t>n.</w:t>
      </w:r>
      <w:r>
        <w:rPr>
          <w:rFonts w:ascii="Cambria" w:hAnsi="Cambria" w:cs="Cambria"/>
          <w:sz w:val="22"/>
          <w:szCs w:val="22"/>
          <w:lang w:eastAsia="ar-SA"/>
        </w:rPr>
        <w:t xml:space="preserve"> („= a následující strana“) a </w:t>
      </w:r>
      <w:proofErr w:type="spellStart"/>
      <w:r>
        <w:rPr>
          <w:rFonts w:ascii="Cambria" w:hAnsi="Cambria" w:cs="Cambria"/>
          <w:b/>
          <w:bCs/>
          <w:sz w:val="22"/>
          <w:szCs w:val="22"/>
          <w:lang w:eastAsia="ar-SA"/>
        </w:rPr>
        <w:t>nn</w:t>
      </w:r>
      <w:proofErr w:type="spellEnd"/>
      <w:r>
        <w:rPr>
          <w:rFonts w:ascii="Cambria" w:hAnsi="Cambria" w:cs="Cambria"/>
          <w:b/>
          <w:bCs/>
          <w:sz w:val="22"/>
          <w:szCs w:val="22"/>
          <w:lang w:eastAsia="ar-SA"/>
        </w:rPr>
        <w:t>.</w:t>
      </w:r>
      <w:r>
        <w:rPr>
          <w:rFonts w:ascii="Cambria" w:hAnsi="Cambria" w:cs="Cambria"/>
          <w:sz w:val="22"/>
          <w:szCs w:val="22"/>
          <w:lang w:eastAsia="ar-SA"/>
        </w:rPr>
        <w:t xml:space="preserve"> („= následující strany“) se s výjimkou odkazů na verše z bible (viz níže) píší vždy za číslem strany a mezerou a následuje za nimi tečka; např.: 120 n.; 356 </w:t>
      </w:r>
      <w:proofErr w:type="spellStart"/>
      <w:r>
        <w:rPr>
          <w:rFonts w:ascii="Cambria" w:hAnsi="Cambria" w:cs="Cambria"/>
          <w:sz w:val="22"/>
          <w:szCs w:val="22"/>
          <w:lang w:eastAsia="ar-SA"/>
        </w:rPr>
        <w:t>nn</w:t>
      </w:r>
      <w:proofErr w:type="spellEnd"/>
      <w:r>
        <w:rPr>
          <w:rFonts w:ascii="Cambria" w:hAnsi="Cambria" w:cs="Cambria"/>
          <w:sz w:val="22"/>
          <w:szCs w:val="22"/>
          <w:lang w:eastAsia="ar-SA"/>
        </w:rPr>
        <w:t>.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 xml:space="preserve">7.3. U heslovitě uspořádaných příruček (slovníků, encyklopedií) se neodkazuje na stranu, ale na heslo, a to za použití zkratky </w:t>
      </w:r>
      <w:r>
        <w:rPr>
          <w:rFonts w:ascii="Cambria" w:hAnsi="Cambria" w:cs="Cambria"/>
          <w:i/>
          <w:iCs/>
          <w:sz w:val="22"/>
          <w:szCs w:val="22"/>
          <w:lang w:eastAsia="ar-SA"/>
        </w:rPr>
        <w:t>s. v.</w:t>
      </w:r>
      <w:r>
        <w:rPr>
          <w:rFonts w:ascii="Cambria" w:hAnsi="Cambria" w:cs="Cambria"/>
          <w:sz w:val="22"/>
          <w:szCs w:val="22"/>
          <w:lang w:eastAsia="ar-SA"/>
        </w:rPr>
        <w:t xml:space="preserve"> (= </w:t>
      </w:r>
      <w:r>
        <w:rPr>
          <w:rFonts w:ascii="Cambria" w:hAnsi="Cambria" w:cs="Cambria"/>
          <w:i/>
          <w:iCs/>
          <w:sz w:val="22"/>
          <w:szCs w:val="22"/>
          <w:lang w:eastAsia="ar-SA"/>
        </w:rPr>
        <w:t xml:space="preserve">sub </w:t>
      </w:r>
      <w:proofErr w:type="spellStart"/>
      <w:r>
        <w:rPr>
          <w:rFonts w:ascii="Cambria" w:hAnsi="Cambria" w:cs="Cambria"/>
          <w:i/>
          <w:iCs/>
          <w:sz w:val="22"/>
          <w:szCs w:val="22"/>
          <w:lang w:eastAsia="ar-SA"/>
        </w:rPr>
        <w:t>voce</w:t>
      </w:r>
      <w:proofErr w:type="spellEnd"/>
      <w:r>
        <w:rPr>
          <w:rFonts w:ascii="Cambria" w:hAnsi="Cambria" w:cs="Cambria"/>
          <w:sz w:val="22"/>
          <w:szCs w:val="22"/>
          <w:lang w:eastAsia="ar-SA"/>
        </w:rPr>
        <w:t>, „pod heslem“). Protože se jedná o zkratku latinskou, píše se v kurzívě.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7.4. Další často užívané zkratky (viz též </w:t>
      </w:r>
      <w:r>
        <w:rPr>
          <w:rFonts w:ascii="Cambria" w:hAnsi="Cambria" w:cs="Cambria"/>
          <w:i/>
          <w:iCs/>
          <w:sz w:val="22"/>
          <w:szCs w:val="22"/>
        </w:rPr>
        <w:t>Pravidla českého pravopisu</w:t>
      </w:r>
      <w:r>
        <w:rPr>
          <w:rFonts w:ascii="Cambria" w:hAnsi="Cambria" w:cs="Cambria"/>
          <w:sz w:val="22"/>
          <w:szCs w:val="22"/>
        </w:rPr>
        <w:t>):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proofErr w:type="spellStart"/>
      <w:r>
        <w:rPr>
          <w:rFonts w:ascii="Cambria" w:hAnsi="Cambria" w:cs="Cambria"/>
          <w:b/>
          <w:bCs/>
          <w:sz w:val="22"/>
          <w:szCs w:val="22"/>
        </w:rPr>
        <w:t>srv</w:t>
      </w:r>
      <w:proofErr w:type="spellEnd"/>
      <w:r>
        <w:rPr>
          <w:rFonts w:ascii="Cambria" w:hAnsi="Cambria" w:cs="Cambria"/>
          <w:b/>
          <w:bCs/>
          <w:sz w:val="22"/>
          <w:szCs w:val="22"/>
        </w:rPr>
        <w:t>.</w:t>
      </w:r>
      <w:r>
        <w:rPr>
          <w:rFonts w:ascii="Cambria" w:hAnsi="Cambria" w:cs="Cambria"/>
          <w:sz w:val="22"/>
          <w:szCs w:val="22"/>
        </w:rPr>
        <w:t xml:space="preserve"> (= srovnej)</w:t>
      </w:r>
    </w:p>
    <w:p w:rsidR="00C06AD9" w:rsidRDefault="00C06AD9">
      <w:pPr>
        <w:pStyle w:val="Zkladntext"/>
        <w:jc w:val="left"/>
        <w:rPr>
          <w:rFonts w:ascii="Cambria" w:hAnsi="Cambria" w:cs="Cambria"/>
          <w:spacing w:val="-2"/>
          <w:sz w:val="22"/>
          <w:szCs w:val="22"/>
        </w:rPr>
      </w:pPr>
      <w:r>
        <w:rPr>
          <w:rFonts w:ascii="Cambria" w:hAnsi="Cambria" w:cs="Cambria"/>
          <w:b/>
          <w:bCs/>
          <w:spacing w:val="-2"/>
          <w:sz w:val="22"/>
          <w:szCs w:val="22"/>
        </w:rPr>
        <w:t xml:space="preserve">pozn. </w:t>
      </w:r>
      <w:r>
        <w:rPr>
          <w:rFonts w:ascii="Cambria" w:hAnsi="Cambria" w:cs="Cambria"/>
          <w:spacing w:val="-2"/>
          <w:sz w:val="22"/>
          <w:szCs w:val="22"/>
        </w:rPr>
        <w:t>(= poznámka)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b/>
          <w:bCs/>
          <w:sz w:val="22"/>
          <w:szCs w:val="22"/>
          <w:lang w:eastAsia="ar-SA"/>
        </w:rPr>
        <w:t>př. Kr.</w:t>
      </w:r>
      <w:r>
        <w:rPr>
          <w:rFonts w:ascii="Cambria" w:hAnsi="Cambria" w:cs="Cambria"/>
          <w:sz w:val="22"/>
          <w:szCs w:val="22"/>
          <w:lang w:eastAsia="ar-SA"/>
        </w:rPr>
        <w:t xml:space="preserve"> nebo </w:t>
      </w:r>
      <w:r>
        <w:rPr>
          <w:rFonts w:ascii="Cambria" w:hAnsi="Cambria" w:cs="Cambria"/>
          <w:b/>
          <w:bCs/>
          <w:sz w:val="22"/>
          <w:szCs w:val="22"/>
          <w:lang w:eastAsia="ar-SA"/>
        </w:rPr>
        <w:t>př. n. l.</w:t>
      </w:r>
    </w:p>
    <w:p w:rsidR="00C06AD9" w:rsidRDefault="00C06AD9">
      <w:pPr>
        <w:pStyle w:val="Zkladntext"/>
        <w:jc w:val="left"/>
        <w:rPr>
          <w:rFonts w:ascii="Cambria" w:hAnsi="Cambria" w:cs="Cambria"/>
          <w:b/>
          <w:bCs/>
          <w:sz w:val="22"/>
          <w:szCs w:val="22"/>
          <w:lang w:eastAsia="ar-SA"/>
        </w:rPr>
      </w:pPr>
      <w:r>
        <w:rPr>
          <w:rFonts w:ascii="Cambria" w:hAnsi="Cambria" w:cs="Cambria"/>
          <w:b/>
          <w:bCs/>
          <w:sz w:val="22"/>
          <w:szCs w:val="22"/>
          <w:lang w:eastAsia="ar-SA"/>
        </w:rPr>
        <w:t xml:space="preserve">po Kr. </w:t>
      </w:r>
      <w:r>
        <w:rPr>
          <w:rFonts w:ascii="Cambria" w:hAnsi="Cambria" w:cs="Cambria"/>
          <w:sz w:val="22"/>
          <w:szCs w:val="22"/>
          <w:lang w:eastAsia="ar-SA"/>
        </w:rPr>
        <w:t xml:space="preserve">nebo </w:t>
      </w:r>
      <w:r>
        <w:rPr>
          <w:rFonts w:ascii="Cambria" w:hAnsi="Cambria" w:cs="Cambria"/>
          <w:b/>
          <w:bCs/>
          <w:sz w:val="22"/>
          <w:szCs w:val="22"/>
          <w:lang w:eastAsia="ar-SA"/>
        </w:rPr>
        <w:t>n. l.</w:t>
      </w:r>
    </w:p>
    <w:p w:rsidR="00C06AD9" w:rsidRDefault="00C06AD9">
      <w:pPr>
        <w:pStyle w:val="Zkladntext"/>
        <w:jc w:val="left"/>
        <w:rPr>
          <w:rFonts w:ascii="Cambria" w:hAnsi="Cambria" w:cs="Cambria"/>
          <w:b/>
          <w:bCs/>
          <w:sz w:val="22"/>
          <w:szCs w:val="22"/>
          <w:lang w:eastAsia="ar-SA"/>
        </w:rPr>
      </w:pPr>
      <w:r>
        <w:rPr>
          <w:rFonts w:ascii="Cambria" w:hAnsi="Cambria" w:cs="Cambria"/>
          <w:b/>
          <w:bCs/>
          <w:sz w:val="22"/>
          <w:szCs w:val="22"/>
          <w:lang w:eastAsia="ar-SA"/>
        </w:rPr>
        <w:t>aj.</w:t>
      </w:r>
    </w:p>
    <w:p w:rsidR="00C06AD9" w:rsidRDefault="00C06AD9">
      <w:pPr>
        <w:pStyle w:val="Zkladntext"/>
        <w:jc w:val="left"/>
        <w:rPr>
          <w:rFonts w:ascii="Cambria" w:hAnsi="Cambria" w:cs="Cambria"/>
          <w:b/>
          <w:bCs/>
          <w:sz w:val="22"/>
          <w:szCs w:val="22"/>
          <w:lang w:eastAsia="ar-SA"/>
        </w:rPr>
      </w:pPr>
      <w:r>
        <w:rPr>
          <w:rFonts w:ascii="Cambria" w:hAnsi="Cambria" w:cs="Cambria"/>
          <w:b/>
          <w:bCs/>
          <w:sz w:val="22"/>
          <w:szCs w:val="22"/>
          <w:lang w:eastAsia="ar-SA"/>
        </w:rPr>
        <w:t>apod.</w:t>
      </w:r>
    </w:p>
    <w:p w:rsidR="00C06AD9" w:rsidRDefault="00C06AD9">
      <w:pPr>
        <w:pStyle w:val="Zkladntext"/>
        <w:jc w:val="left"/>
        <w:rPr>
          <w:rFonts w:ascii="Cambria" w:hAnsi="Cambria" w:cs="Cambria"/>
          <w:b/>
          <w:bCs/>
          <w:sz w:val="22"/>
          <w:szCs w:val="22"/>
          <w:lang w:eastAsia="ar-SA"/>
        </w:rPr>
      </w:pPr>
      <w:r>
        <w:rPr>
          <w:rFonts w:ascii="Cambria" w:hAnsi="Cambria" w:cs="Cambria"/>
          <w:b/>
          <w:bCs/>
          <w:sz w:val="22"/>
          <w:szCs w:val="22"/>
          <w:lang w:eastAsia="ar-SA"/>
        </w:rPr>
        <w:t>atp.</w:t>
      </w:r>
    </w:p>
    <w:p w:rsidR="00C06AD9" w:rsidRDefault="00C06AD9">
      <w:pPr>
        <w:pStyle w:val="Zkladntext"/>
        <w:jc w:val="left"/>
        <w:rPr>
          <w:rFonts w:ascii="Cambria" w:hAnsi="Cambria" w:cs="Cambria"/>
          <w:b/>
          <w:bCs/>
          <w:sz w:val="22"/>
          <w:szCs w:val="22"/>
          <w:lang w:eastAsia="ar-SA"/>
        </w:rPr>
      </w:pPr>
      <w:r>
        <w:rPr>
          <w:rFonts w:ascii="Cambria" w:hAnsi="Cambria" w:cs="Cambria"/>
          <w:b/>
          <w:bCs/>
          <w:sz w:val="22"/>
          <w:szCs w:val="22"/>
          <w:lang w:eastAsia="ar-SA"/>
        </w:rPr>
        <w:t>kupř.</w:t>
      </w:r>
    </w:p>
    <w:p w:rsidR="00C06AD9" w:rsidRDefault="00C06AD9">
      <w:pPr>
        <w:pStyle w:val="Zkladntext"/>
        <w:jc w:val="left"/>
        <w:rPr>
          <w:rFonts w:ascii="Cambria" w:hAnsi="Cambria" w:cs="Cambria"/>
          <w:b/>
          <w:bCs/>
          <w:sz w:val="22"/>
          <w:szCs w:val="22"/>
          <w:lang w:eastAsia="ar-SA"/>
        </w:rPr>
      </w:pPr>
      <w:r>
        <w:rPr>
          <w:rFonts w:ascii="Cambria" w:hAnsi="Cambria" w:cs="Cambria"/>
          <w:b/>
          <w:bCs/>
          <w:sz w:val="22"/>
          <w:szCs w:val="22"/>
          <w:lang w:eastAsia="ar-SA"/>
        </w:rPr>
        <w:t>např.</w:t>
      </w:r>
    </w:p>
    <w:p w:rsidR="00C06AD9" w:rsidRDefault="00C06AD9">
      <w:pPr>
        <w:pStyle w:val="Zkladntext"/>
        <w:jc w:val="left"/>
        <w:rPr>
          <w:rFonts w:ascii="Cambria" w:hAnsi="Cambria" w:cs="Cambria"/>
          <w:b/>
          <w:bCs/>
          <w:sz w:val="22"/>
          <w:szCs w:val="22"/>
          <w:lang w:eastAsia="ar-SA"/>
        </w:rPr>
      </w:pPr>
      <w:r>
        <w:rPr>
          <w:rFonts w:ascii="Cambria" w:hAnsi="Cambria" w:cs="Cambria"/>
          <w:b/>
          <w:bCs/>
          <w:sz w:val="22"/>
          <w:szCs w:val="22"/>
          <w:lang w:eastAsia="ar-SA"/>
        </w:rPr>
        <w:t>tj.</w:t>
      </w:r>
    </w:p>
    <w:p w:rsidR="00C06AD9" w:rsidRDefault="00C06AD9">
      <w:pPr>
        <w:pStyle w:val="Zkladntext"/>
        <w:jc w:val="left"/>
        <w:rPr>
          <w:rFonts w:ascii="Cambria" w:hAnsi="Cambria" w:cs="Cambria"/>
          <w:b/>
          <w:bCs/>
          <w:sz w:val="22"/>
          <w:szCs w:val="22"/>
          <w:lang w:eastAsia="ar-SA"/>
        </w:rPr>
      </w:pPr>
      <w:r>
        <w:rPr>
          <w:rFonts w:ascii="Cambria" w:hAnsi="Cambria" w:cs="Cambria"/>
          <w:b/>
          <w:bCs/>
          <w:sz w:val="22"/>
          <w:szCs w:val="22"/>
          <w:lang w:eastAsia="ar-SA"/>
        </w:rPr>
        <w:t>ad.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 xml:space="preserve">7.5. Zkratky citovaných jazyků, pokud je při řídkém výskytu nerozepisujeme: </w:t>
      </w:r>
      <w:r>
        <w:rPr>
          <w:rFonts w:ascii="Cambria" w:hAnsi="Cambria" w:cs="Cambria"/>
          <w:b/>
          <w:bCs/>
          <w:sz w:val="22"/>
          <w:szCs w:val="22"/>
          <w:lang w:eastAsia="ar-SA"/>
        </w:rPr>
        <w:t>lat</w:t>
      </w:r>
      <w:r>
        <w:rPr>
          <w:rFonts w:ascii="Cambria" w:hAnsi="Cambria" w:cs="Cambria"/>
          <w:sz w:val="22"/>
          <w:szCs w:val="22"/>
          <w:lang w:eastAsia="ar-SA"/>
        </w:rPr>
        <w:t xml:space="preserve">., </w:t>
      </w:r>
      <w:proofErr w:type="spellStart"/>
      <w:r>
        <w:rPr>
          <w:rFonts w:ascii="Cambria" w:hAnsi="Cambria" w:cs="Cambria"/>
          <w:b/>
          <w:bCs/>
          <w:sz w:val="22"/>
          <w:szCs w:val="22"/>
          <w:lang w:eastAsia="ar-SA"/>
        </w:rPr>
        <w:t>řec</w:t>
      </w:r>
      <w:proofErr w:type="spellEnd"/>
      <w:r>
        <w:rPr>
          <w:rFonts w:ascii="Cambria" w:hAnsi="Cambria" w:cs="Cambria"/>
          <w:sz w:val="22"/>
          <w:szCs w:val="22"/>
          <w:lang w:eastAsia="ar-SA"/>
        </w:rPr>
        <w:t xml:space="preserve">., </w:t>
      </w:r>
      <w:proofErr w:type="gramStart"/>
      <w:r>
        <w:rPr>
          <w:rFonts w:ascii="Cambria" w:hAnsi="Cambria" w:cs="Cambria"/>
          <w:b/>
          <w:bCs/>
          <w:sz w:val="22"/>
          <w:szCs w:val="22"/>
          <w:lang w:eastAsia="ar-SA"/>
        </w:rPr>
        <w:t>čes</w:t>
      </w:r>
      <w:r>
        <w:rPr>
          <w:rFonts w:ascii="Cambria" w:hAnsi="Cambria" w:cs="Cambria"/>
          <w:sz w:val="22"/>
          <w:szCs w:val="22"/>
          <w:lang w:eastAsia="ar-SA"/>
        </w:rPr>
        <w:t xml:space="preserve">., </w:t>
      </w:r>
      <w:r>
        <w:rPr>
          <w:rFonts w:ascii="Cambria" w:hAnsi="Cambria" w:cs="Cambria"/>
          <w:b/>
          <w:bCs/>
          <w:sz w:val="22"/>
          <w:szCs w:val="22"/>
          <w:lang w:eastAsia="ar-SA"/>
        </w:rPr>
        <w:t>něm</w:t>
      </w:r>
      <w:proofErr w:type="gramEnd"/>
      <w:r>
        <w:rPr>
          <w:rFonts w:ascii="Cambria" w:hAnsi="Cambria" w:cs="Cambria"/>
          <w:sz w:val="22"/>
          <w:szCs w:val="22"/>
          <w:lang w:eastAsia="ar-SA"/>
        </w:rPr>
        <w:t xml:space="preserve">., </w:t>
      </w:r>
      <w:r>
        <w:rPr>
          <w:rFonts w:ascii="Cambria" w:hAnsi="Cambria" w:cs="Cambria"/>
          <w:b/>
          <w:bCs/>
          <w:sz w:val="22"/>
          <w:szCs w:val="22"/>
          <w:lang w:eastAsia="ar-SA"/>
        </w:rPr>
        <w:t>angl</w:t>
      </w:r>
      <w:r>
        <w:rPr>
          <w:rFonts w:ascii="Cambria" w:hAnsi="Cambria" w:cs="Cambria"/>
          <w:sz w:val="22"/>
          <w:szCs w:val="22"/>
          <w:lang w:eastAsia="ar-SA"/>
        </w:rPr>
        <w:t xml:space="preserve">., </w:t>
      </w:r>
      <w:proofErr w:type="spellStart"/>
      <w:r>
        <w:rPr>
          <w:rFonts w:ascii="Cambria" w:hAnsi="Cambria" w:cs="Cambria"/>
          <w:b/>
          <w:bCs/>
          <w:sz w:val="22"/>
          <w:szCs w:val="22"/>
          <w:lang w:eastAsia="ar-SA"/>
        </w:rPr>
        <w:t>franc</w:t>
      </w:r>
      <w:proofErr w:type="spellEnd"/>
      <w:r>
        <w:rPr>
          <w:rFonts w:ascii="Cambria" w:hAnsi="Cambria" w:cs="Cambria"/>
          <w:sz w:val="22"/>
          <w:szCs w:val="22"/>
          <w:lang w:eastAsia="ar-SA"/>
        </w:rPr>
        <w:t xml:space="preserve">., </w:t>
      </w:r>
      <w:proofErr w:type="spellStart"/>
      <w:r>
        <w:rPr>
          <w:rFonts w:ascii="Cambria" w:hAnsi="Cambria" w:cs="Cambria"/>
          <w:b/>
          <w:bCs/>
          <w:sz w:val="22"/>
          <w:szCs w:val="22"/>
          <w:lang w:eastAsia="ar-SA"/>
        </w:rPr>
        <w:t>rus</w:t>
      </w:r>
      <w:proofErr w:type="spellEnd"/>
      <w:r>
        <w:rPr>
          <w:rFonts w:ascii="Cambria" w:hAnsi="Cambria" w:cs="Cambria"/>
          <w:sz w:val="22"/>
          <w:szCs w:val="22"/>
          <w:lang w:eastAsia="ar-SA"/>
        </w:rPr>
        <w:t xml:space="preserve">., </w:t>
      </w:r>
      <w:r>
        <w:rPr>
          <w:rFonts w:ascii="Cambria" w:hAnsi="Cambria" w:cs="Cambria"/>
          <w:b/>
          <w:bCs/>
          <w:sz w:val="22"/>
          <w:szCs w:val="22"/>
          <w:lang w:eastAsia="ar-SA"/>
        </w:rPr>
        <w:t>lit</w:t>
      </w:r>
      <w:r>
        <w:rPr>
          <w:rFonts w:ascii="Cambria" w:hAnsi="Cambria" w:cs="Cambria"/>
          <w:sz w:val="22"/>
          <w:szCs w:val="22"/>
          <w:lang w:eastAsia="ar-SA"/>
        </w:rPr>
        <w:t xml:space="preserve">., </w:t>
      </w:r>
      <w:proofErr w:type="spellStart"/>
      <w:r>
        <w:rPr>
          <w:rFonts w:ascii="Cambria" w:hAnsi="Cambria" w:cs="Cambria"/>
          <w:b/>
          <w:bCs/>
          <w:sz w:val="22"/>
          <w:szCs w:val="22"/>
          <w:lang w:eastAsia="ar-SA"/>
        </w:rPr>
        <w:t>it</w:t>
      </w:r>
      <w:proofErr w:type="spellEnd"/>
      <w:r>
        <w:rPr>
          <w:rFonts w:ascii="Cambria" w:hAnsi="Cambria" w:cs="Cambria"/>
          <w:sz w:val="22"/>
          <w:szCs w:val="22"/>
          <w:lang w:eastAsia="ar-SA"/>
        </w:rPr>
        <w:t xml:space="preserve">., </w:t>
      </w:r>
      <w:proofErr w:type="spellStart"/>
      <w:r>
        <w:rPr>
          <w:rFonts w:ascii="Cambria" w:hAnsi="Cambria" w:cs="Cambria"/>
          <w:b/>
          <w:bCs/>
          <w:sz w:val="22"/>
          <w:szCs w:val="22"/>
          <w:lang w:eastAsia="ar-SA"/>
        </w:rPr>
        <w:t>skr</w:t>
      </w:r>
      <w:proofErr w:type="spellEnd"/>
      <w:r>
        <w:rPr>
          <w:rFonts w:ascii="Cambria" w:hAnsi="Cambria" w:cs="Cambria"/>
          <w:sz w:val="22"/>
          <w:szCs w:val="22"/>
          <w:lang w:eastAsia="ar-SA"/>
        </w:rPr>
        <w:t xml:space="preserve">. (= sanskrt), </w:t>
      </w:r>
      <w:proofErr w:type="spellStart"/>
      <w:r>
        <w:rPr>
          <w:rFonts w:ascii="Cambria" w:hAnsi="Cambria" w:cs="Cambria"/>
          <w:b/>
          <w:bCs/>
          <w:sz w:val="22"/>
          <w:szCs w:val="22"/>
          <w:lang w:eastAsia="ar-SA"/>
        </w:rPr>
        <w:t>indoevr</w:t>
      </w:r>
      <w:proofErr w:type="spellEnd"/>
      <w:r>
        <w:rPr>
          <w:rFonts w:ascii="Cambria" w:hAnsi="Cambria" w:cs="Cambria"/>
          <w:b/>
          <w:bCs/>
          <w:sz w:val="22"/>
          <w:szCs w:val="22"/>
          <w:lang w:eastAsia="ar-SA"/>
        </w:rPr>
        <w:t>.</w:t>
      </w:r>
      <w:r>
        <w:rPr>
          <w:rFonts w:ascii="Cambria" w:hAnsi="Cambria" w:cs="Cambria"/>
          <w:sz w:val="22"/>
          <w:szCs w:val="22"/>
          <w:lang w:eastAsia="ar-SA"/>
        </w:rPr>
        <w:t xml:space="preserve"> apod.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 xml:space="preserve">7.6. V kritickém aparátu latinských </w:t>
      </w:r>
      <w:proofErr w:type="spellStart"/>
      <w:r>
        <w:rPr>
          <w:rFonts w:ascii="Cambria" w:hAnsi="Cambria" w:cs="Cambria"/>
          <w:sz w:val="22"/>
          <w:szCs w:val="22"/>
          <w:lang w:eastAsia="ar-SA"/>
        </w:rPr>
        <w:t>prvoedic</w:t>
      </w:r>
      <w:proofErr w:type="spellEnd"/>
      <w:r>
        <w:rPr>
          <w:rFonts w:ascii="Cambria" w:hAnsi="Cambria" w:cs="Cambria"/>
          <w:sz w:val="22"/>
          <w:szCs w:val="22"/>
          <w:lang w:eastAsia="ar-SA"/>
        </w:rPr>
        <w:t xml:space="preserve"> (řada </w:t>
      </w:r>
      <w:proofErr w:type="spellStart"/>
      <w:r>
        <w:rPr>
          <w:rFonts w:ascii="Cambria" w:hAnsi="Cambria" w:cs="Cambria"/>
          <w:i/>
          <w:iCs/>
          <w:sz w:val="22"/>
          <w:szCs w:val="22"/>
          <w:lang w:eastAsia="ar-SA"/>
        </w:rPr>
        <w:t>Fontes</w:t>
      </w:r>
      <w:proofErr w:type="spellEnd"/>
      <w:r>
        <w:rPr>
          <w:rFonts w:ascii="Cambria" w:hAnsi="Cambria" w:cs="Cambria"/>
          <w:i/>
          <w:iCs/>
          <w:sz w:val="22"/>
          <w:szCs w:val="22"/>
          <w:lang w:eastAsia="ar-SA"/>
        </w:rPr>
        <w:t xml:space="preserve"> Latini </w:t>
      </w:r>
      <w:proofErr w:type="spellStart"/>
      <w:r>
        <w:rPr>
          <w:rFonts w:ascii="Cambria" w:hAnsi="Cambria" w:cs="Cambria"/>
          <w:i/>
          <w:iCs/>
          <w:sz w:val="22"/>
          <w:szCs w:val="22"/>
          <w:lang w:eastAsia="ar-SA"/>
        </w:rPr>
        <w:t>Bohemorum</w:t>
      </w:r>
      <w:proofErr w:type="spellEnd"/>
      <w:r>
        <w:rPr>
          <w:rFonts w:ascii="Cambria" w:hAnsi="Cambria" w:cs="Cambria"/>
          <w:sz w:val="22"/>
          <w:szCs w:val="22"/>
          <w:lang w:eastAsia="ar-SA"/>
        </w:rPr>
        <w:t xml:space="preserve">) se však užívají mezinárodně srozumitelné latinské zkratky, např. </w:t>
      </w:r>
      <w:proofErr w:type="spellStart"/>
      <w:r>
        <w:rPr>
          <w:rFonts w:ascii="Cambria" w:hAnsi="Cambria" w:cs="Cambria"/>
          <w:i/>
          <w:iCs/>
          <w:sz w:val="22"/>
          <w:szCs w:val="22"/>
          <w:lang w:eastAsia="ar-SA"/>
        </w:rPr>
        <w:t>cf</w:t>
      </w:r>
      <w:proofErr w:type="spellEnd"/>
      <w:r>
        <w:rPr>
          <w:rFonts w:ascii="Cambria" w:hAnsi="Cambria" w:cs="Cambria"/>
          <w:i/>
          <w:iCs/>
          <w:sz w:val="22"/>
          <w:szCs w:val="22"/>
          <w:lang w:eastAsia="ar-SA"/>
        </w:rPr>
        <w:t>.</w:t>
      </w:r>
      <w:r>
        <w:rPr>
          <w:rFonts w:ascii="Cambria" w:hAnsi="Cambria" w:cs="Cambria"/>
          <w:sz w:val="22"/>
          <w:szCs w:val="22"/>
          <w:lang w:eastAsia="ar-SA"/>
        </w:rPr>
        <w:t xml:space="preserve">, </w:t>
      </w:r>
      <w:proofErr w:type="spellStart"/>
      <w:r>
        <w:rPr>
          <w:rFonts w:ascii="Cambria" w:hAnsi="Cambria" w:cs="Cambria"/>
          <w:i/>
          <w:iCs/>
          <w:sz w:val="22"/>
          <w:szCs w:val="22"/>
          <w:lang w:eastAsia="ar-SA"/>
        </w:rPr>
        <w:t>ed</w:t>
      </w:r>
      <w:proofErr w:type="spellEnd"/>
      <w:r>
        <w:rPr>
          <w:rFonts w:ascii="Cambria" w:hAnsi="Cambria" w:cs="Cambria"/>
          <w:i/>
          <w:iCs/>
          <w:sz w:val="22"/>
          <w:szCs w:val="22"/>
          <w:lang w:eastAsia="ar-SA"/>
        </w:rPr>
        <w:t>.</w:t>
      </w:r>
      <w:r>
        <w:rPr>
          <w:rFonts w:ascii="Cambria" w:hAnsi="Cambria" w:cs="Cambria"/>
          <w:sz w:val="22"/>
          <w:szCs w:val="22"/>
          <w:lang w:eastAsia="ar-SA"/>
        </w:rPr>
        <w:t xml:space="preserve"> apod.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</w:p>
    <w:p w:rsidR="00C06AD9" w:rsidRDefault="00C06AD9">
      <w:pPr>
        <w:pStyle w:val="Zkladntext"/>
        <w:jc w:val="left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8. Upozornění na nejčastější chyby: 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proofErr w:type="gramStart"/>
      <w:r>
        <w:rPr>
          <w:rFonts w:ascii="Cambria" w:hAnsi="Cambria" w:cs="Cambria"/>
          <w:sz w:val="22"/>
          <w:szCs w:val="22"/>
        </w:rPr>
        <w:t>8.1. v případě</w:t>
      </w:r>
      <w:proofErr w:type="gramEnd"/>
      <w:r>
        <w:rPr>
          <w:rFonts w:ascii="Cambria" w:hAnsi="Cambria" w:cs="Cambria"/>
          <w:sz w:val="22"/>
          <w:szCs w:val="22"/>
        </w:rPr>
        <w:t xml:space="preserve"> číslice nula nepište O (velké o), ale 0 (číslice nula), podobně l (malé L), ale 1 (číslice jedna);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8.2. </w:t>
      </w:r>
      <w:r>
        <w:rPr>
          <w:rFonts w:ascii="Cambria" w:hAnsi="Cambria" w:cs="Cambria"/>
          <w:b/>
          <w:bCs/>
          <w:sz w:val="22"/>
          <w:szCs w:val="22"/>
        </w:rPr>
        <w:t>před</w:t>
      </w:r>
      <w:r>
        <w:rPr>
          <w:rFonts w:ascii="Cambria" w:hAnsi="Cambria" w:cs="Cambria"/>
          <w:sz w:val="22"/>
          <w:szCs w:val="22"/>
        </w:rPr>
        <w:t xml:space="preserve"> interpunkčními znaménky (např. tečka, čárka, vykřičník) </w:t>
      </w:r>
      <w:r>
        <w:rPr>
          <w:rFonts w:ascii="Cambria" w:hAnsi="Cambria" w:cs="Cambria"/>
          <w:b/>
          <w:bCs/>
          <w:sz w:val="22"/>
          <w:szCs w:val="22"/>
        </w:rPr>
        <w:t>nepište</w:t>
      </w:r>
      <w:r>
        <w:rPr>
          <w:rFonts w:ascii="Cambria" w:hAnsi="Cambria" w:cs="Cambria"/>
          <w:sz w:val="22"/>
          <w:szCs w:val="22"/>
        </w:rPr>
        <w:t xml:space="preserve"> mezeru, ale před přední závorkou ano, a to i v pozicích: ...možnost vyloučil (!), ale </w:t>
      </w:r>
      <w:proofErr w:type="gramStart"/>
      <w:r>
        <w:rPr>
          <w:rFonts w:ascii="Cambria" w:hAnsi="Cambria" w:cs="Cambria"/>
          <w:sz w:val="22"/>
          <w:szCs w:val="22"/>
        </w:rPr>
        <w:t>ostatní...;</w:t>
      </w:r>
      <w:proofErr w:type="gramEnd"/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8.3. </w:t>
      </w:r>
      <w:r>
        <w:rPr>
          <w:rFonts w:ascii="Cambria" w:hAnsi="Cambria" w:cs="Cambria"/>
          <w:b/>
          <w:bCs/>
          <w:sz w:val="22"/>
          <w:szCs w:val="22"/>
        </w:rPr>
        <w:t>za</w:t>
      </w:r>
      <w:r>
        <w:rPr>
          <w:rFonts w:ascii="Cambria" w:hAnsi="Cambria" w:cs="Cambria"/>
          <w:sz w:val="22"/>
          <w:szCs w:val="22"/>
        </w:rPr>
        <w:t xml:space="preserve"> interpunkčními znaménky </w:t>
      </w:r>
      <w:r>
        <w:rPr>
          <w:rFonts w:ascii="Cambria" w:hAnsi="Cambria" w:cs="Cambria"/>
          <w:b/>
          <w:bCs/>
          <w:sz w:val="22"/>
          <w:szCs w:val="22"/>
        </w:rPr>
        <w:t>pište</w:t>
      </w:r>
      <w:r>
        <w:rPr>
          <w:rFonts w:ascii="Cambria" w:hAnsi="Cambria" w:cs="Cambria"/>
          <w:sz w:val="22"/>
          <w:szCs w:val="22"/>
        </w:rPr>
        <w:t xml:space="preserve"> mezeru vždycky, za zadní závorkou jen tehdy, nenásleduje-li interpunkční znaménko, např.: ...možnost vyloučil (!) a nedíval </w:t>
      </w:r>
      <w:proofErr w:type="gramStart"/>
      <w:r>
        <w:rPr>
          <w:rFonts w:ascii="Cambria" w:hAnsi="Cambria" w:cs="Cambria"/>
          <w:sz w:val="22"/>
          <w:szCs w:val="22"/>
        </w:rPr>
        <w:t>se...;</w:t>
      </w:r>
      <w:proofErr w:type="gramEnd"/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8.4. jsou-li tři tečky: ...na konci slova, následuje za </w:t>
      </w:r>
      <w:proofErr w:type="gramStart"/>
      <w:r>
        <w:rPr>
          <w:rFonts w:ascii="Cambria" w:hAnsi="Cambria" w:cs="Cambria"/>
          <w:sz w:val="22"/>
          <w:szCs w:val="22"/>
        </w:rPr>
        <w:t>nimi... mezera</w:t>
      </w:r>
      <w:proofErr w:type="gramEnd"/>
      <w:r>
        <w:rPr>
          <w:rFonts w:ascii="Cambria" w:hAnsi="Cambria" w:cs="Cambria"/>
          <w:sz w:val="22"/>
          <w:szCs w:val="22"/>
        </w:rPr>
        <w:t>, jsou-li na začátku, mezera se dělá ...před nimi;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proofErr w:type="gramStart"/>
      <w:r>
        <w:rPr>
          <w:rFonts w:ascii="Cambria" w:hAnsi="Cambria" w:cs="Cambria"/>
          <w:sz w:val="22"/>
          <w:szCs w:val="22"/>
        </w:rPr>
        <w:t>8.5. nepoužívejte</w:t>
      </w:r>
      <w:proofErr w:type="gramEnd"/>
      <w:r>
        <w:rPr>
          <w:rFonts w:ascii="Cambria" w:hAnsi="Cambria" w:cs="Cambria"/>
          <w:sz w:val="22"/>
          <w:szCs w:val="22"/>
        </w:rPr>
        <w:t xml:space="preserve"> lomítka // v pozici kulatých závorek ( ), což je zvyk z psacího stroje;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 xml:space="preserve">8.6. v případě výpustku v citaci používejte hranaté závorky s třemi tečkami </w:t>
      </w:r>
      <w:proofErr w:type="gramStart"/>
      <w:r>
        <w:rPr>
          <w:rFonts w:ascii="Cambria" w:hAnsi="Cambria" w:cs="Cambria"/>
          <w:sz w:val="22"/>
          <w:szCs w:val="22"/>
        </w:rPr>
        <w:t>uvnitř [...], nikoli</w:t>
      </w:r>
      <w:proofErr w:type="gramEnd"/>
      <w:r>
        <w:rPr>
          <w:rFonts w:ascii="Cambria" w:hAnsi="Cambria" w:cs="Cambria"/>
          <w:sz w:val="22"/>
          <w:szCs w:val="22"/>
        </w:rPr>
        <w:t xml:space="preserve"> závorky kulaté;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proofErr w:type="gramStart"/>
      <w:r>
        <w:rPr>
          <w:rFonts w:ascii="Cambria" w:hAnsi="Cambria" w:cs="Cambria"/>
          <w:sz w:val="22"/>
          <w:szCs w:val="22"/>
        </w:rPr>
        <w:t>8.7. fyzikální</w:t>
      </w:r>
      <w:proofErr w:type="gramEnd"/>
      <w:r>
        <w:rPr>
          <w:rFonts w:ascii="Cambria" w:hAnsi="Cambria" w:cs="Cambria"/>
          <w:sz w:val="22"/>
          <w:szCs w:val="22"/>
        </w:rPr>
        <w:t xml:space="preserve"> jednotky oddělujte mezerou od hodnot a od sebe navzájem, pokud nepoužíváte násobící tečky (10 kg; 5 cm; 10,5 mm; 5x5 cm);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proofErr w:type="gramStart"/>
      <w:r>
        <w:rPr>
          <w:rFonts w:ascii="Cambria" w:hAnsi="Cambria" w:cs="Cambria"/>
          <w:sz w:val="22"/>
          <w:szCs w:val="22"/>
        </w:rPr>
        <w:t>8.8. rozlišujte</w:t>
      </w:r>
      <w:proofErr w:type="gramEnd"/>
      <w:r>
        <w:rPr>
          <w:rFonts w:ascii="Cambria" w:hAnsi="Cambria" w:cs="Cambria"/>
          <w:sz w:val="22"/>
          <w:szCs w:val="22"/>
        </w:rPr>
        <w:t xml:space="preserve"> procenta a procentní: 1 % = jedno procento, 1% = jednoprocentní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proofErr w:type="gramStart"/>
      <w:r>
        <w:rPr>
          <w:rFonts w:ascii="Cambria" w:hAnsi="Cambria" w:cs="Cambria"/>
          <w:sz w:val="22"/>
          <w:szCs w:val="22"/>
        </w:rPr>
        <w:t>8.9. při</w:t>
      </w:r>
      <w:proofErr w:type="gramEnd"/>
      <w:r>
        <w:rPr>
          <w:rFonts w:ascii="Cambria" w:hAnsi="Cambria" w:cs="Cambria"/>
          <w:sz w:val="22"/>
          <w:szCs w:val="22"/>
        </w:rPr>
        <w:t xml:space="preserve"> psaní apostrofu nepoužívejte ´ (čárka), ale ’ (apostrof);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proofErr w:type="gramStart"/>
      <w:r>
        <w:rPr>
          <w:rFonts w:ascii="Cambria" w:hAnsi="Cambria" w:cs="Cambria"/>
          <w:sz w:val="22"/>
          <w:szCs w:val="22"/>
        </w:rPr>
        <w:t>8.10. rozlišujte</w:t>
      </w:r>
      <w:proofErr w:type="gramEnd"/>
      <w:r>
        <w:rPr>
          <w:rFonts w:ascii="Cambria" w:hAnsi="Cambria" w:cs="Cambria"/>
          <w:sz w:val="22"/>
          <w:szCs w:val="22"/>
        </w:rPr>
        <w:t xml:space="preserve"> spojovník - („krátká pomlčka“, např. bude-li, česko-německý) a pomlčku – („dlouhá pomlčka“, např. 1960–1972), pro pomlčku v editoru Word užijte CTRL a znak mínus na numerické klávesnici, nebo --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 xml:space="preserve">8.10.1. </w:t>
      </w:r>
      <w:r>
        <w:rPr>
          <w:rFonts w:ascii="Cambria" w:hAnsi="Cambria" w:cs="Cambria"/>
          <w:b/>
          <w:bCs/>
          <w:sz w:val="22"/>
          <w:szCs w:val="22"/>
          <w:lang w:eastAsia="ar-SA"/>
        </w:rPr>
        <w:t>Dlouhá pomlčka s mezerami</w:t>
      </w:r>
      <w:r>
        <w:rPr>
          <w:rFonts w:ascii="Cambria" w:hAnsi="Cambria" w:cs="Cambria"/>
          <w:sz w:val="22"/>
          <w:szCs w:val="22"/>
          <w:lang w:eastAsia="ar-SA"/>
        </w:rPr>
        <w:t xml:space="preserve"> po obou stranách se píše v následujících případech: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– při spojení dvou opozit (např. černý – bílý, nahoru – dolů);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– v bibliografii mezi jmény dvou autorů (</w:t>
      </w:r>
      <w:r>
        <w:rPr>
          <w:rFonts w:ascii="Cambria" w:hAnsi="Cambria" w:cs="Cambria"/>
          <w:i/>
          <w:iCs/>
          <w:sz w:val="22"/>
          <w:szCs w:val="22"/>
          <w:lang w:eastAsia="ar-SA"/>
        </w:rPr>
        <w:t>Vašíček, Z. – Mayer, F.</w:t>
      </w:r>
      <w:r>
        <w:rPr>
          <w:rFonts w:ascii="Cambria" w:hAnsi="Cambria" w:cs="Cambria"/>
          <w:sz w:val="22"/>
          <w:szCs w:val="22"/>
          <w:lang w:eastAsia="ar-SA"/>
        </w:rPr>
        <w:t xml:space="preserve"> </w:t>
      </w:r>
      <w:proofErr w:type="gramStart"/>
      <w:r>
        <w:rPr>
          <w:rFonts w:ascii="Cambria" w:hAnsi="Cambria" w:cs="Cambria"/>
          <w:sz w:val="22"/>
          <w:szCs w:val="22"/>
          <w:lang w:eastAsia="ar-SA"/>
        </w:rPr>
        <w:t>nebo</w:t>
      </w:r>
      <w:proofErr w:type="gramEnd"/>
      <w:r>
        <w:rPr>
          <w:rFonts w:ascii="Cambria" w:hAnsi="Cambria" w:cs="Cambria"/>
          <w:sz w:val="22"/>
          <w:szCs w:val="22"/>
          <w:lang w:eastAsia="ar-SA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  <w:lang w:eastAsia="ar-SA"/>
        </w:rPr>
        <w:t>J. Škvorecký – J. Zábrana</w:t>
      </w:r>
      <w:r>
        <w:rPr>
          <w:rFonts w:ascii="Cambria" w:hAnsi="Cambria" w:cs="Cambria"/>
          <w:sz w:val="22"/>
          <w:szCs w:val="22"/>
          <w:lang w:eastAsia="ar-SA"/>
        </w:rPr>
        <w:t>);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– v bibliografii mezi názvy dvou měst vydání (</w:t>
      </w:r>
      <w:r>
        <w:rPr>
          <w:rFonts w:ascii="Cambria" w:hAnsi="Cambria" w:cs="Cambria"/>
          <w:i/>
          <w:iCs/>
          <w:sz w:val="22"/>
          <w:szCs w:val="22"/>
          <w:lang w:eastAsia="ar-SA"/>
        </w:rPr>
        <w:t>Paris – London</w:t>
      </w:r>
      <w:r>
        <w:rPr>
          <w:rFonts w:ascii="Cambria" w:hAnsi="Cambria" w:cs="Cambria"/>
          <w:sz w:val="22"/>
          <w:szCs w:val="22"/>
          <w:lang w:eastAsia="ar-SA"/>
        </w:rPr>
        <w:t>);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– ve zkratkách typu Vašíček – Mayer.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[Naopak při spojení dvou slov s ekvivalentním významem píšeme spojovník (např. matka-živitelka, nůž-zbraň).]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 xml:space="preserve">8.10.2. </w:t>
      </w:r>
      <w:r>
        <w:rPr>
          <w:rFonts w:ascii="Cambria" w:hAnsi="Cambria" w:cs="Cambria"/>
          <w:b/>
          <w:bCs/>
          <w:sz w:val="22"/>
          <w:szCs w:val="22"/>
          <w:lang w:eastAsia="ar-SA"/>
        </w:rPr>
        <w:t xml:space="preserve">Dlouhá pomlčka bez mezer </w:t>
      </w:r>
      <w:r>
        <w:rPr>
          <w:rFonts w:ascii="Cambria" w:hAnsi="Cambria" w:cs="Cambria"/>
          <w:sz w:val="22"/>
          <w:szCs w:val="22"/>
          <w:lang w:eastAsia="ar-SA"/>
        </w:rPr>
        <w:t>se píše v následujících případech: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 xml:space="preserve">– při označení svazků, stran, veršů, roků, staletí apod. (I–IV, str. 356–357, </w:t>
      </w:r>
      <w:proofErr w:type="gramStart"/>
      <w:r>
        <w:rPr>
          <w:rFonts w:ascii="Cambria" w:hAnsi="Cambria" w:cs="Cambria"/>
          <w:sz w:val="22"/>
          <w:szCs w:val="22"/>
          <w:lang w:eastAsia="ar-SA"/>
        </w:rPr>
        <w:t>1997–1998, 3.–4. stol.</w:t>
      </w:r>
      <w:proofErr w:type="gramEnd"/>
      <w:r>
        <w:rPr>
          <w:rFonts w:ascii="Cambria" w:hAnsi="Cambria" w:cs="Cambria"/>
          <w:sz w:val="22"/>
          <w:szCs w:val="22"/>
          <w:lang w:eastAsia="ar-SA"/>
        </w:rPr>
        <w:t>);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proofErr w:type="gramStart"/>
      <w:r>
        <w:rPr>
          <w:rFonts w:ascii="Cambria" w:hAnsi="Cambria" w:cs="Cambria"/>
          <w:sz w:val="22"/>
          <w:szCs w:val="22"/>
        </w:rPr>
        <w:t>8.11. strany</w:t>
      </w:r>
      <w:proofErr w:type="gramEnd"/>
      <w:r>
        <w:rPr>
          <w:rFonts w:ascii="Cambria" w:hAnsi="Cambria" w:cs="Cambria"/>
          <w:sz w:val="22"/>
          <w:szCs w:val="22"/>
        </w:rPr>
        <w:t xml:space="preserve"> i letopočty vypisujeme vždy celé, např. s. 325–326 (nikoli 325–6), 1991–1995 (nikoli 1991–5); století uvádíme číslicí, příslušná léta naopak rozepisujeme, např. devadesátá léta 19. století (nikoli: 90. léta devatenáctého století);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proofErr w:type="gramStart"/>
      <w:r>
        <w:rPr>
          <w:rFonts w:ascii="Cambria" w:hAnsi="Cambria" w:cs="Cambria"/>
          <w:sz w:val="22"/>
          <w:szCs w:val="22"/>
        </w:rPr>
        <w:t>8.12. mezi</w:t>
      </w:r>
      <w:proofErr w:type="gramEnd"/>
      <w:r>
        <w:rPr>
          <w:rFonts w:ascii="Cambria" w:hAnsi="Cambria" w:cs="Cambria"/>
          <w:sz w:val="22"/>
          <w:szCs w:val="22"/>
        </w:rPr>
        <w:t xml:space="preserve"> iniciálami píšeme tečku a mezeru (např. </w:t>
      </w:r>
      <w:proofErr w:type="spellStart"/>
      <w:r>
        <w:rPr>
          <w:rFonts w:ascii="Cambria" w:hAnsi="Cambria" w:cs="Cambria"/>
          <w:sz w:val="22"/>
          <w:szCs w:val="22"/>
        </w:rPr>
        <w:t>Hegel</w:t>
      </w:r>
      <w:proofErr w:type="spellEnd"/>
      <w:r>
        <w:rPr>
          <w:rFonts w:ascii="Cambria" w:hAnsi="Cambria" w:cs="Cambria"/>
          <w:sz w:val="22"/>
          <w:szCs w:val="22"/>
        </w:rPr>
        <w:t>, G. W. F.).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  <w:lang w:eastAsia="ar-SA"/>
        </w:rPr>
      </w:pPr>
    </w:p>
    <w:p w:rsidR="00C06AD9" w:rsidRDefault="00C06AD9">
      <w:pPr>
        <w:pStyle w:val="Zkladntext"/>
        <w:jc w:val="left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9. Poznámky, bibliografie, rejstřík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Autor může podle charakteru své práce vybrat jeden ze dvou níže uvedených způsobů uvádění pramenů nebo odkazování. Ať je jeho volba jakákoli, dbá na jednotnou úpravu údajů.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9.1. Pokud z jednotlivých pramenů cituje ve své práci ojediněle (tj. jednou dvakrát), opatří citát nebo zmínku o něčem </w:t>
      </w:r>
      <w:r>
        <w:rPr>
          <w:rFonts w:ascii="Cambria" w:hAnsi="Cambria" w:cs="Cambria"/>
          <w:b/>
          <w:bCs/>
          <w:sz w:val="22"/>
          <w:szCs w:val="22"/>
        </w:rPr>
        <w:t>poznámkou pod čarou</w:t>
      </w:r>
      <w:r>
        <w:rPr>
          <w:rFonts w:ascii="Cambria" w:hAnsi="Cambria" w:cs="Cambria"/>
          <w:sz w:val="22"/>
          <w:szCs w:val="22"/>
        </w:rPr>
        <w:t xml:space="preserve"> s přesným odkazem na citované nebo zmiňované dílo. Odkaz v textu se vždy nachází </w:t>
      </w:r>
      <w:r>
        <w:rPr>
          <w:rFonts w:ascii="Cambria" w:hAnsi="Cambria" w:cs="Cambria"/>
          <w:b/>
          <w:bCs/>
          <w:sz w:val="22"/>
          <w:szCs w:val="22"/>
        </w:rPr>
        <w:t>za interpunkčními znaménky</w:t>
      </w:r>
      <w:r>
        <w:rPr>
          <w:rFonts w:ascii="Cambria" w:hAnsi="Cambria" w:cs="Cambria"/>
          <w:sz w:val="22"/>
          <w:szCs w:val="22"/>
        </w:rPr>
        <w:t xml:space="preserve">. 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Příklady: 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proofErr w:type="gramStart"/>
      <w:r>
        <w:rPr>
          <w:rFonts w:ascii="Cambria" w:hAnsi="Cambria" w:cs="Cambria"/>
          <w:sz w:val="22"/>
          <w:szCs w:val="22"/>
        </w:rPr>
        <w:t>...důvod</w:t>
      </w:r>
      <w:proofErr w:type="gramEnd"/>
      <w:r>
        <w:rPr>
          <w:rFonts w:ascii="Cambria" w:hAnsi="Cambria" w:cs="Cambria"/>
          <w:sz w:val="22"/>
          <w:szCs w:val="22"/>
        </w:rPr>
        <w:t>.</w:t>
      </w:r>
      <w:r>
        <w:rPr>
          <w:rFonts w:ascii="Cambria" w:hAnsi="Cambria" w:cs="Cambria"/>
          <w:sz w:val="22"/>
          <w:szCs w:val="22"/>
          <w:vertAlign w:val="superscript"/>
        </w:rPr>
        <w:t>23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proofErr w:type="gramStart"/>
      <w:r>
        <w:rPr>
          <w:rFonts w:ascii="Cambria" w:hAnsi="Cambria" w:cs="Cambria"/>
          <w:sz w:val="22"/>
          <w:szCs w:val="22"/>
        </w:rPr>
        <w:t>...souhlasit</w:t>
      </w:r>
      <w:proofErr w:type="gramEnd"/>
      <w:r>
        <w:rPr>
          <w:rFonts w:ascii="Cambria" w:hAnsi="Cambria" w:cs="Cambria"/>
          <w:sz w:val="22"/>
          <w:szCs w:val="22"/>
        </w:rPr>
        <w:t>.“</w:t>
      </w:r>
      <w:r>
        <w:rPr>
          <w:rFonts w:ascii="Cambria" w:hAnsi="Cambria" w:cs="Cambria"/>
          <w:sz w:val="22"/>
          <w:szCs w:val="22"/>
          <w:vertAlign w:val="superscript"/>
        </w:rPr>
        <w:t>23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...termín „jazyková hra“,</w:t>
      </w:r>
      <w:r>
        <w:rPr>
          <w:rFonts w:ascii="Cambria" w:hAnsi="Cambria" w:cs="Cambria"/>
          <w:sz w:val="22"/>
          <w:szCs w:val="22"/>
          <w:vertAlign w:val="superscript"/>
        </w:rPr>
        <w:t xml:space="preserve">23 </w:t>
      </w:r>
      <w:r>
        <w:rPr>
          <w:rFonts w:ascii="Cambria" w:hAnsi="Cambria" w:cs="Cambria"/>
          <w:sz w:val="22"/>
          <w:szCs w:val="22"/>
        </w:rPr>
        <w:t xml:space="preserve">který </w:t>
      </w:r>
      <w:proofErr w:type="gramStart"/>
      <w:r>
        <w:rPr>
          <w:rFonts w:ascii="Cambria" w:hAnsi="Cambria" w:cs="Cambria"/>
          <w:sz w:val="22"/>
          <w:szCs w:val="22"/>
        </w:rPr>
        <w:t>je...</w:t>
      </w:r>
      <w:proofErr w:type="gramEnd"/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proofErr w:type="gramStart"/>
      <w:r>
        <w:rPr>
          <w:rFonts w:ascii="Cambria" w:hAnsi="Cambria" w:cs="Cambria"/>
          <w:sz w:val="22"/>
          <w:szCs w:val="22"/>
        </w:rPr>
        <w:t>...a jinde</w:t>
      </w:r>
      <w:proofErr w:type="gramEnd"/>
      <w:r>
        <w:rPr>
          <w:rFonts w:ascii="Cambria" w:hAnsi="Cambria" w:cs="Cambria"/>
          <w:sz w:val="22"/>
          <w:szCs w:val="22"/>
        </w:rPr>
        <w:t>.)</w:t>
      </w:r>
      <w:r>
        <w:rPr>
          <w:rFonts w:ascii="Cambria" w:hAnsi="Cambria" w:cs="Cambria"/>
          <w:sz w:val="22"/>
          <w:szCs w:val="22"/>
          <w:vertAlign w:val="superscript"/>
        </w:rPr>
        <w:t>23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proofErr w:type="gramStart"/>
      <w:r>
        <w:rPr>
          <w:rFonts w:ascii="Cambria" w:hAnsi="Cambria" w:cs="Cambria"/>
          <w:sz w:val="22"/>
          <w:szCs w:val="22"/>
        </w:rPr>
        <w:lastRenderedPageBreak/>
        <w:t>...takto</w:t>
      </w:r>
      <w:proofErr w:type="gramEnd"/>
      <w:r>
        <w:rPr>
          <w:rFonts w:ascii="Cambria" w:hAnsi="Cambria" w:cs="Cambria"/>
          <w:sz w:val="22"/>
          <w:szCs w:val="22"/>
        </w:rPr>
        <w:t>:</w:t>
      </w:r>
      <w:r>
        <w:rPr>
          <w:rFonts w:ascii="Cambria" w:hAnsi="Cambria" w:cs="Cambria"/>
          <w:sz w:val="22"/>
          <w:szCs w:val="22"/>
          <w:vertAlign w:val="superscript"/>
        </w:rPr>
        <w:t>23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...v </w:t>
      </w:r>
      <w:r>
        <w:rPr>
          <w:rFonts w:ascii="Cambria" w:hAnsi="Cambria" w:cs="Cambria"/>
          <w:i/>
          <w:iCs/>
          <w:sz w:val="22"/>
          <w:szCs w:val="22"/>
        </w:rPr>
        <w:t>Bojích o zítřek</w:t>
      </w:r>
      <w:r>
        <w:rPr>
          <w:rFonts w:ascii="Cambria" w:hAnsi="Cambria" w:cs="Cambria"/>
          <w:sz w:val="22"/>
          <w:szCs w:val="22"/>
        </w:rPr>
        <w:t>,</w:t>
      </w:r>
      <w:r>
        <w:rPr>
          <w:rFonts w:ascii="Cambria" w:hAnsi="Cambria" w:cs="Cambria"/>
          <w:sz w:val="22"/>
          <w:szCs w:val="22"/>
          <w:vertAlign w:val="superscript"/>
        </w:rPr>
        <w:t>23</w:t>
      </w:r>
      <w:r>
        <w:rPr>
          <w:rFonts w:ascii="Cambria" w:hAnsi="Cambria" w:cs="Cambria"/>
          <w:sz w:val="22"/>
          <w:szCs w:val="22"/>
        </w:rPr>
        <w:t xml:space="preserve"> </w:t>
      </w:r>
      <w:proofErr w:type="gramStart"/>
      <w:r>
        <w:rPr>
          <w:rFonts w:ascii="Cambria" w:hAnsi="Cambria" w:cs="Cambria"/>
          <w:sz w:val="22"/>
          <w:szCs w:val="22"/>
        </w:rPr>
        <w:t>kde...</w:t>
      </w:r>
      <w:proofErr w:type="gramEnd"/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9.1.1. V poznámce pod čarou uvedeme </w:t>
      </w:r>
      <w:r>
        <w:rPr>
          <w:rFonts w:ascii="Cambria" w:hAnsi="Cambria" w:cs="Cambria"/>
          <w:b/>
          <w:bCs/>
          <w:sz w:val="22"/>
          <w:szCs w:val="22"/>
        </w:rPr>
        <w:t>při prvním výskytu</w:t>
      </w:r>
      <w:r>
        <w:rPr>
          <w:rFonts w:ascii="Cambria" w:hAnsi="Cambria" w:cs="Cambria"/>
          <w:sz w:val="22"/>
          <w:szCs w:val="22"/>
        </w:rPr>
        <w:t xml:space="preserve"> plný odkaz na dílo (přesná forma a příklady viz níže), </w:t>
      </w:r>
      <w:r>
        <w:rPr>
          <w:rFonts w:ascii="Cambria" w:hAnsi="Cambria" w:cs="Cambria"/>
          <w:b/>
          <w:bCs/>
          <w:sz w:val="22"/>
          <w:szCs w:val="22"/>
        </w:rPr>
        <w:t>při dalších výskytech</w:t>
      </w:r>
      <w:r>
        <w:rPr>
          <w:rFonts w:ascii="Cambria" w:hAnsi="Cambria" w:cs="Cambria"/>
          <w:sz w:val="22"/>
          <w:szCs w:val="22"/>
        </w:rPr>
        <w:t xml:space="preserve"> uvádíme jen jméno autora, název knihy nebo statě a zkratku: cit. d., za níž dáme do závorky číslo poznámky, v níž je dílo citováno poprvé. Např.: cit. d. (pozn. č. 12).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9.1.2. V poznámkách, které následují bezprostředně po sobě a odkazují ke stejnému dílu, název díla a autora neuvádíme, ale použijeme odkaz Tamtéž. Např.: Tamtéž, s. 52.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9.1.3. Je-li název díla delší, můžeme v prvním odkazu </w:t>
      </w:r>
      <w:r>
        <w:rPr>
          <w:rFonts w:ascii="Cambria" w:hAnsi="Cambria" w:cs="Cambria"/>
          <w:b/>
          <w:bCs/>
          <w:sz w:val="22"/>
          <w:szCs w:val="22"/>
        </w:rPr>
        <w:t>zavést zkratku</w:t>
      </w:r>
      <w:r>
        <w:rPr>
          <w:rFonts w:ascii="Cambria" w:hAnsi="Cambria" w:cs="Cambria"/>
          <w:sz w:val="22"/>
          <w:szCs w:val="22"/>
        </w:rPr>
        <w:t xml:space="preserve"> a dále ji používat. Např.: </w:t>
      </w:r>
      <w:r>
        <w:rPr>
          <w:rFonts w:ascii="Cambria" w:hAnsi="Cambria" w:cs="Cambria"/>
          <w:i/>
          <w:iCs/>
          <w:sz w:val="22"/>
          <w:szCs w:val="22"/>
        </w:rPr>
        <w:t>Počátky krásné prózy novočeské</w:t>
      </w:r>
      <w:r>
        <w:rPr>
          <w:rFonts w:ascii="Cambria" w:hAnsi="Cambria" w:cs="Cambria"/>
          <w:sz w:val="22"/>
          <w:szCs w:val="22"/>
        </w:rPr>
        <w:t xml:space="preserve"> (dále citováno jako </w:t>
      </w:r>
      <w:r>
        <w:rPr>
          <w:rFonts w:ascii="Cambria" w:hAnsi="Cambria" w:cs="Cambria"/>
          <w:i/>
          <w:iCs/>
          <w:sz w:val="22"/>
          <w:szCs w:val="22"/>
        </w:rPr>
        <w:t>Počátky</w:t>
      </w:r>
      <w:r>
        <w:rPr>
          <w:rFonts w:ascii="Cambria" w:hAnsi="Cambria" w:cs="Cambria"/>
          <w:sz w:val="22"/>
          <w:szCs w:val="22"/>
        </w:rPr>
        <w:t xml:space="preserve">). 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9.1.4. V poznámkách pod čarou píšeme </w:t>
      </w:r>
      <w:r>
        <w:rPr>
          <w:rFonts w:ascii="Cambria" w:hAnsi="Cambria" w:cs="Cambria"/>
          <w:i/>
          <w:iCs/>
          <w:sz w:val="22"/>
          <w:szCs w:val="22"/>
        </w:rPr>
        <w:t>kurzívou</w:t>
      </w:r>
      <w:r>
        <w:rPr>
          <w:rFonts w:ascii="Cambria" w:hAnsi="Cambria" w:cs="Cambria"/>
          <w:sz w:val="22"/>
          <w:szCs w:val="22"/>
        </w:rPr>
        <w:t xml:space="preserve"> názvy monografií, sborníků a časopisů.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9.1.5. Pro názvy statí, přednášek, kapitol apod. použijeme „obyčejné písmo v uvozovkách“.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  <w:lang w:val="en-US"/>
        </w:rPr>
      </w:pPr>
      <w:r>
        <w:rPr>
          <w:rFonts w:ascii="Cambria" w:hAnsi="Cambria" w:cs="Cambria"/>
          <w:sz w:val="22"/>
          <w:szCs w:val="22"/>
        </w:rPr>
        <w:t xml:space="preserve">9.1.6. Podtitul názvu publikace nebo stati uvádíme majuskulí po tečce. Např. Šalda, F. X., </w:t>
      </w:r>
      <w:r>
        <w:rPr>
          <w:rFonts w:ascii="Cambria" w:hAnsi="Cambria" w:cs="Cambria"/>
          <w:i/>
          <w:iCs/>
          <w:sz w:val="22"/>
          <w:szCs w:val="22"/>
        </w:rPr>
        <w:t>Boje o zítřek. Meditace a rapsodie</w:t>
      </w:r>
      <w:r>
        <w:rPr>
          <w:rFonts w:ascii="Cambria" w:hAnsi="Cambria" w:cs="Cambria"/>
          <w:sz w:val="22"/>
          <w:szCs w:val="22"/>
        </w:rPr>
        <w:t xml:space="preserve">. [Odlišujeme od psaní s dvojtečkou, jež je součástí titulu, např. </w:t>
      </w:r>
      <w:proofErr w:type="spellStart"/>
      <w:r>
        <w:rPr>
          <w:rFonts w:ascii="Cambria" w:hAnsi="Cambria" w:cs="Cambria"/>
          <w:sz w:val="22"/>
          <w:szCs w:val="22"/>
        </w:rPr>
        <w:t>Cosentino</w:t>
      </w:r>
      <w:proofErr w:type="spellEnd"/>
      <w:r>
        <w:rPr>
          <w:rFonts w:ascii="Cambria" w:hAnsi="Cambria" w:cs="Cambria"/>
          <w:sz w:val="22"/>
          <w:szCs w:val="22"/>
        </w:rPr>
        <w:t>, A., De Anna, M. (</w:t>
      </w:r>
      <w:proofErr w:type="spellStart"/>
      <w:r>
        <w:rPr>
          <w:rFonts w:ascii="Cambria" w:hAnsi="Cambria" w:cs="Cambria"/>
          <w:sz w:val="22"/>
          <w:szCs w:val="22"/>
        </w:rPr>
        <w:t>ed</w:t>
      </w:r>
      <w:proofErr w:type="spellEnd"/>
      <w:r>
        <w:rPr>
          <w:rFonts w:ascii="Cambria" w:hAnsi="Cambria" w:cs="Cambria"/>
          <w:sz w:val="22"/>
          <w:szCs w:val="22"/>
        </w:rPr>
        <w:t xml:space="preserve">.), </w:t>
      </w:r>
      <w:r>
        <w:rPr>
          <w:rFonts w:ascii="Cambria" w:hAnsi="Cambria" w:cs="Cambria"/>
          <w:i/>
          <w:iCs/>
          <w:sz w:val="22"/>
          <w:szCs w:val="22"/>
        </w:rPr>
        <w:t xml:space="preserve">Hrabal: </w:t>
      </w:r>
      <w:proofErr w:type="spellStart"/>
      <w:r>
        <w:rPr>
          <w:rFonts w:ascii="Cambria" w:hAnsi="Cambria" w:cs="Cambria"/>
          <w:i/>
          <w:iCs/>
          <w:sz w:val="22"/>
          <w:szCs w:val="22"/>
        </w:rPr>
        <w:t>Immagini</w:t>
      </w:r>
      <w:proofErr w:type="spellEnd"/>
      <w:r>
        <w:rPr>
          <w:rFonts w:ascii="Cambria" w:hAnsi="Cambria" w:cs="Cambria"/>
          <w:i/>
          <w:iCs/>
          <w:sz w:val="22"/>
          <w:szCs w:val="22"/>
        </w:rPr>
        <w:t xml:space="preserve"> di </w:t>
      </w:r>
      <w:proofErr w:type="spellStart"/>
      <w:r>
        <w:rPr>
          <w:rFonts w:ascii="Cambria" w:hAnsi="Cambria" w:cs="Cambria"/>
          <w:i/>
          <w:iCs/>
          <w:sz w:val="22"/>
          <w:szCs w:val="22"/>
        </w:rPr>
        <w:t>un</w:t>
      </w:r>
      <w:proofErr w:type="spellEnd"/>
      <w:r>
        <w:rPr>
          <w:rFonts w:ascii="Cambria" w:hAnsi="Cambria" w:cs="Cambria"/>
          <w:i/>
          <w:iCs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i/>
          <w:iCs/>
          <w:sz w:val="22"/>
          <w:szCs w:val="22"/>
        </w:rPr>
        <w:t>tenero</w:t>
      </w:r>
      <w:proofErr w:type="spellEnd"/>
      <w:r>
        <w:rPr>
          <w:rFonts w:ascii="Cambria" w:hAnsi="Cambria" w:cs="Cambria"/>
          <w:i/>
          <w:iCs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i/>
          <w:iCs/>
          <w:sz w:val="22"/>
          <w:szCs w:val="22"/>
        </w:rPr>
        <w:t>barbaro</w:t>
      </w:r>
      <w:proofErr w:type="spellEnd"/>
      <w:r>
        <w:rPr>
          <w:rFonts w:ascii="Cambria" w:hAnsi="Cambria" w:cs="Cambria"/>
          <w:sz w:val="22"/>
          <w:szCs w:val="22"/>
        </w:rPr>
        <w:t>.</w:t>
      </w:r>
      <w:r>
        <w:rPr>
          <w:rFonts w:ascii="Cambria" w:hAnsi="Cambria" w:cs="Cambria"/>
          <w:sz w:val="22"/>
          <w:szCs w:val="22"/>
          <w:lang w:val="en-US"/>
        </w:rPr>
        <w:t>]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9.1.7. </w:t>
      </w:r>
      <w:r>
        <w:rPr>
          <w:rFonts w:ascii="Cambria" w:hAnsi="Cambria" w:cs="Cambria"/>
          <w:b/>
          <w:bCs/>
          <w:sz w:val="22"/>
          <w:szCs w:val="22"/>
        </w:rPr>
        <w:t>Jméno autora</w:t>
      </w:r>
      <w:r>
        <w:rPr>
          <w:rFonts w:ascii="Cambria" w:hAnsi="Cambria" w:cs="Cambria"/>
          <w:sz w:val="22"/>
          <w:szCs w:val="22"/>
        </w:rPr>
        <w:t xml:space="preserve"> uvedeme v poznámkách pod čarou a v rejstříku v tomto pořadí: příjmení, křestní jméno oddělené čárkou. Např. Patočka, Jan. V poznámkách pod čarou lze psát jednotně namísto křestního jména jen iniciálu oddělenou za příjmením čárkou.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9.1.8. </w:t>
      </w:r>
      <w:r>
        <w:rPr>
          <w:rFonts w:ascii="Cambria" w:hAnsi="Cambria" w:cs="Cambria"/>
          <w:b/>
          <w:bCs/>
          <w:sz w:val="22"/>
          <w:szCs w:val="22"/>
        </w:rPr>
        <w:t xml:space="preserve">Jména autorek </w:t>
      </w:r>
      <w:r>
        <w:rPr>
          <w:rFonts w:ascii="Cambria" w:hAnsi="Cambria" w:cs="Cambria"/>
          <w:sz w:val="22"/>
          <w:szCs w:val="22"/>
        </w:rPr>
        <w:t>v bibliografických údajích nepřechylujeme (v souvislém textu naopak vždy ano).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9.1.9. </w:t>
      </w:r>
      <w:r>
        <w:rPr>
          <w:rFonts w:ascii="Cambria" w:hAnsi="Cambria" w:cs="Cambria"/>
          <w:b/>
          <w:bCs/>
          <w:sz w:val="22"/>
          <w:szCs w:val="22"/>
        </w:rPr>
        <w:t>Jméno editora (editorů)</w:t>
      </w:r>
      <w:r>
        <w:rPr>
          <w:rFonts w:ascii="Cambria" w:hAnsi="Cambria" w:cs="Cambria"/>
          <w:sz w:val="22"/>
          <w:szCs w:val="22"/>
        </w:rPr>
        <w:t xml:space="preserve"> uvedeme v pořadí: iniciála, příjmení.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Např. M. Jankovič, Z. </w:t>
      </w:r>
      <w:proofErr w:type="spellStart"/>
      <w:r>
        <w:rPr>
          <w:rFonts w:ascii="Cambria" w:hAnsi="Cambria" w:cs="Cambria"/>
          <w:sz w:val="22"/>
          <w:szCs w:val="22"/>
        </w:rPr>
        <w:t>Pešat</w:t>
      </w:r>
      <w:proofErr w:type="spellEnd"/>
      <w:r>
        <w:rPr>
          <w:rFonts w:ascii="Cambria" w:hAnsi="Cambria" w:cs="Cambria"/>
          <w:sz w:val="22"/>
          <w:szCs w:val="22"/>
        </w:rPr>
        <w:t xml:space="preserve"> (</w:t>
      </w:r>
      <w:proofErr w:type="spellStart"/>
      <w:r>
        <w:rPr>
          <w:rFonts w:ascii="Cambria" w:hAnsi="Cambria" w:cs="Cambria"/>
          <w:sz w:val="22"/>
          <w:szCs w:val="22"/>
        </w:rPr>
        <w:t>ed</w:t>
      </w:r>
      <w:proofErr w:type="spellEnd"/>
      <w:r>
        <w:rPr>
          <w:rFonts w:ascii="Cambria" w:hAnsi="Cambria" w:cs="Cambria"/>
          <w:sz w:val="22"/>
          <w:szCs w:val="22"/>
        </w:rPr>
        <w:t>.)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Např. F. Vodička (</w:t>
      </w:r>
      <w:proofErr w:type="spellStart"/>
      <w:r>
        <w:rPr>
          <w:rFonts w:ascii="Cambria" w:hAnsi="Cambria" w:cs="Cambria"/>
          <w:sz w:val="22"/>
          <w:szCs w:val="22"/>
        </w:rPr>
        <w:t>ed</w:t>
      </w:r>
      <w:proofErr w:type="spellEnd"/>
      <w:r>
        <w:rPr>
          <w:rFonts w:ascii="Cambria" w:hAnsi="Cambria" w:cs="Cambria"/>
          <w:sz w:val="22"/>
          <w:szCs w:val="22"/>
        </w:rPr>
        <w:t>.)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Je-li však citovaným dílem sborník sám (a nikoli článek ve sborníku), pak se jména editorů uvádějí stejně jako jména autorů, tj. v pořadí: příjmení, jméno (nebo iniciála).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Např. Jankovič, M., </w:t>
      </w:r>
      <w:proofErr w:type="spellStart"/>
      <w:r>
        <w:rPr>
          <w:rFonts w:ascii="Cambria" w:hAnsi="Cambria" w:cs="Cambria"/>
          <w:sz w:val="22"/>
          <w:szCs w:val="22"/>
        </w:rPr>
        <w:t>Pešat</w:t>
      </w:r>
      <w:proofErr w:type="spellEnd"/>
      <w:r>
        <w:rPr>
          <w:rFonts w:ascii="Cambria" w:hAnsi="Cambria" w:cs="Cambria"/>
          <w:sz w:val="22"/>
          <w:szCs w:val="22"/>
        </w:rPr>
        <w:t>, Z. (</w:t>
      </w:r>
      <w:proofErr w:type="spellStart"/>
      <w:r>
        <w:rPr>
          <w:rFonts w:ascii="Cambria" w:hAnsi="Cambria" w:cs="Cambria"/>
          <w:sz w:val="22"/>
          <w:szCs w:val="22"/>
        </w:rPr>
        <w:t>ed</w:t>
      </w:r>
      <w:proofErr w:type="spellEnd"/>
      <w:r>
        <w:rPr>
          <w:rFonts w:ascii="Cambria" w:hAnsi="Cambria" w:cs="Cambria"/>
          <w:sz w:val="22"/>
          <w:szCs w:val="22"/>
        </w:rPr>
        <w:t>.)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Např. Vodička, F. (</w:t>
      </w:r>
      <w:proofErr w:type="spellStart"/>
      <w:r>
        <w:rPr>
          <w:rFonts w:ascii="Cambria" w:hAnsi="Cambria" w:cs="Cambria"/>
          <w:sz w:val="22"/>
          <w:szCs w:val="22"/>
        </w:rPr>
        <w:t>ed</w:t>
      </w:r>
      <w:proofErr w:type="spellEnd"/>
      <w:r>
        <w:rPr>
          <w:rFonts w:ascii="Cambria" w:hAnsi="Cambria" w:cs="Cambria"/>
          <w:sz w:val="22"/>
          <w:szCs w:val="22"/>
        </w:rPr>
        <w:t>.)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Jsou-li u jedné publikace více než tři editoři, uvede se první z nich s následnou zkratkou „a kol.“.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proofErr w:type="gramStart"/>
      <w:r>
        <w:rPr>
          <w:rFonts w:ascii="Cambria" w:hAnsi="Cambria" w:cs="Cambria"/>
          <w:sz w:val="22"/>
          <w:szCs w:val="22"/>
        </w:rPr>
        <w:t>9.1.10</w:t>
      </w:r>
      <w:proofErr w:type="gramEnd"/>
      <w:r>
        <w:rPr>
          <w:rFonts w:ascii="Cambria" w:hAnsi="Cambria" w:cs="Cambria"/>
          <w:sz w:val="22"/>
          <w:szCs w:val="22"/>
        </w:rPr>
        <w:t xml:space="preserve">. </w:t>
      </w:r>
      <w:r>
        <w:rPr>
          <w:rFonts w:ascii="Cambria" w:hAnsi="Cambria" w:cs="Cambria"/>
          <w:b/>
          <w:bCs/>
          <w:sz w:val="22"/>
          <w:szCs w:val="22"/>
        </w:rPr>
        <w:t>Jméno překladatele</w:t>
      </w:r>
      <w:r>
        <w:rPr>
          <w:rFonts w:ascii="Cambria" w:hAnsi="Cambria" w:cs="Cambria"/>
          <w:sz w:val="22"/>
          <w:szCs w:val="22"/>
        </w:rPr>
        <w:t xml:space="preserve"> uvedeme </w:t>
      </w:r>
      <w:r>
        <w:rPr>
          <w:rFonts w:ascii="Cambria" w:hAnsi="Cambria" w:cs="Cambria"/>
          <w:i/>
          <w:iCs/>
          <w:sz w:val="22"/>
          <w:szCs w:val="22"/>
        </w:rPr>
        <w:t>za názvem díla</w:t>
      </w:r>
      <w:r>
        <w:rPr>
          <w:rFonts w:ascii="Cambria" w:hAnsi="Cambria" w:cs="Cambria"/>
          <w:sz w:val="22"/>
          <w:szCs w:val="22"/>
        </w:rPr>
        <w:t xml:space="preserve"> ve tvaru: přel. J. Fraňková. Např. </w:t>
      </w:r>
      <w:proofErr w:type="spellStart"/>
      <w:r>
        <w:rPr>
          <w:rFonts w:ascii="Cambria" w:hAnsi="Cambria" w:cs="Cambria"/>
          <w:sz w:val="22"/>
          <w:szCs w:val="22"/>
        </w:rPr>
        <w:t>Arendt</w:t>
      </w:r>
      <w:proofErr w:type="spellEnd"/>
      <w:r>
        <w:rPr>
          <w:rFonts w:ascii="Cambria" w:hAnsi="Cambria" w:cs="Cambria"/>
          <w:sz w:val="22"/>
          <w:szCs w:val="22"/>
        </w:rPr>
        <w:t xml:space="preserve">, H., </w:t>
      </w:r>
      <w:r>
        <w:rPr>
          <w:rFonts w:ascii="Cambria" w:hAnsi="Cambria" w:cs="Cambria"/>
          <w:i/>
          <w:iCs/>
          <w:sz w:val="22"/>
          <w:szCs w:val="22"/>
        </w:rPr>
        <w:t>Původ totalitarismu</w:t>
      </w:r>
      <w:r>
        <w:rPr>
          <w:rFonts w:ascii="Cambria" w:hAnsi="Cambria" w:cs="Cambria"/>
          <w:sz w:val="22"/>
          <w:szCs w:val="22"/>
        </w:rPr>
        <w:t xml:space="preserve">, přel. J. Fraňková, </w:t>
      </w:r>
      <w:proofErr w:type="gramStart"/>
      <w:r>
        <w:rPr>
          <w:rFonts w:ascii="Cambria" w:hAnsi="Cambria" w:cs="Cambria"/>
          <w:sz w:val="22"/>
          <w:szCs w:val="22"/>
        </w:rPr>
        <w:t>Praha...</w:t>
      </w:r>
      <w:proofErr w:type="gramEnd"/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proofErr w:type="gramStart"/>
      <w:r>
        <w:rPr>
          <w:rFonts w:ascii="Cambria" w:hAnsi="Cambria" w:cs="Cambria"/>
          <w:sz w:val="22"/>
          <w:szCs w:val="22"/>
        </w:rPr>
        <w:t>9.1.11</w:t>
      </w:r>
      <w:proofErr w:type="gramEnd"/>
      <w:r>
        <w:rPr>
          <w:rFonts w:ascii="Cambria" w:hAnsi="Cambria" w:cs="Cambria"/>
          <w:sz w:val="22"/>
          <w:szCs w:val="22"/>
        </w:rPr>
        <w:t xml:space="preserve">. Pokud vydání nebo překlad následuje s velkým časovým odstupem od vzniku nebo prvního uveřejnění, lze za titul klást do hranatých závorek prvotní datum. Např. Patočka, J., „Masaryk v boji proti antisemitismu“ [1952], in: J. Patočka, </w:t>
      </w:r>
      <w:r>
        <w:rPr>
          <w:rFonts w:ascii="Cambria" w:hAnsi="Cambria" w:cs="Cambria"/>
          <w:i/>
          <w:iCs/>
          <w:sz w:val="22"/>
          <w:szCs w:val="22"/>
        </w:rPr>
        <w:t>Češi II</w:t>
      </w:r>
      <w:r>
        <w:rPr>
          <w:rFonts w:ascii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hAnsi="Cambria" w:cs="Cambria"/>
          <w:sz w:val="22"/>
          <w:szCs w:val="22"/>
        </w:rPr>
        <w:t>ed</w:t>
      </w:r>
      <w:proofErr w:type="spellEnd"/>
      <w:r>
        <w:rPr>
          <w:rFonts w:ascii="Cambria" w:hAnsi="Cambria" w:cs="Cambria"/>
          <w:sz w:val="22"/>
          <w:szCs w:val="22"/>
        </w:rPr>
        <w:t>. K. Palek, I. Chvatík, Praha, OIKOYMENH – </w:t>
      </w:r>
      <w:proofErr w:type="spellStart"/>
      <w:r>
        <w:rPr>
          <w:rFonts w:ascii="Cambria" w:hAnsi="Cambria" w:cs="Cambria"/>
          <w:sz w:val="22"/>
          <w:szCs w:val="22"/>
        </w:rPr>
        <w:t>Filosofia</w:t>
      </w:r>
      <w:proofErr w:type="spellEnd"/>
      <w:r>
        <w:rPr>
          <w:rFonts w:ascii="Cambria" w:hAnsi="Cambria" w:cs="Cambria"/>
          <w:sz w:val="22"/>
          <w:szCs w:val="22"/>
        </w:rPr>
        <w:t xml:space="preserve"> 2006, s. 33–112.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proofErr w:type="gramStart"/>
      <w:r>
        <w:rPr>
          <w:rFonts w:ascii="Cambria" w:hAnsi="Cambria" w:cs="Cambria"/>
          <w:sz w:val="22"/>
          <w:szCs w:val="22"/>
        </w:rPr>
        <w:t>9.1.12</w:t>
      </w:r>
      <w:proofErr w:type="gramEnd"/>
      <w:r>
        <w:rPr>
          <w:rFonts w:ascii="Cambria" w:hAnsi="Cambria" w:cs="Cambria"/>
          <w:sz w:val="22"/>
          <w:szCs w:val="22"/>
        </w:rPr>
        <w:t>. Pokud dílo vyšlo v českém překladu, odkazuje se k českému textu a cituje se z něj (nemá</w:t>
      </w:r>
      <w:r>
        <w:rPr>
          <w:rFonts w:ascii="Cambria" w:hAnsi="Cambria" w:cs="Cambria"/>
          <w:sz w:val="22"/>
          <w:szCs w:val="22"/>
        </w:rPr>
        <w:noBreakHyphen/>
        <w:t xml:space="preserve">li autor vážný důvod činit jinak). 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</w:p>
    <w:p w:rsidR="00C06AD9" w:rsidRDefault="00C06AD9">
      <w:pPr>
        <w:pStyle w:val="Zkladntext"/>
        <w:jc w:val="left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Tvar celého odkazu (včetně interpunkce):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Autor, </w:t>
      </w:r>
      <w:r>
        <w:rPr>
          <w:rFonts w:ascii="Cambria" w:hAnsi="Cambria" w:cs="Cambria"/>
          <w:i/>
          <w:iCs/>
          <w:sz w:val="22"/>
          <w:szCs w:val="22"/>
        </w:rPr>
        <w:t>název</w:t>
      </w:r>
      <w:r>
        <w:rPr>
          <w:rFonts w:ascii="Cambria" w:hAnsi="Cambria" w:cs="Cambria"/>
          <w:sz w:val="22"/>
          <w:szCs w:val="22"/>
        </w:rPr>
        <w:t>, místo vydání, nakladatel rok, stránka.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Autor, </w:t>
      </w:r>
      <w:r>
        <w:rPr>
          <w:rFonts w:ascii="Cambria" w:hAnsi="Cambria" w:cs="Cambria"/>
          <w:i/>
          <w:iCs/>
          <w:sz w:val="22"/>
          <w:szCs w:val="22"/>
        </w:rPr>
        <w:t>název</w:t>
      </w:r>
      <w:r>
        <w:rPr>
          <w:rFonts w:ascii="Cambria" w:hAnsi="Cambria" w:cs="Cambria"/>
          <w:sz w:val="22"/>
          <w:szCs w:val="22"/>
        </w:rPr>
        <w:t>, překladatel, místo vydání, nakladatel rok, stránka.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Autor, „název“, in: editor (</w:t>
      </w:r>
      <w:proofErr w:type="spellStart"/>
      <w:r>
        <w:rPr>
          <w:rFonts w:ascii="Cambria" w:hAnsi="Cambria" w:cs="Cambria"/>
          <w:sz w:val="22"/>
          <w:szCs w:val="22"/>
        </w:rPr>
        <w:t>ed</w:t>
      </w:r>
      <w:proofErr w:type="spellEnd"/>
      <w:r>
        <w:rPr>
          <w:rFonts w:ascii="Cambria" w:hAnsi="Cambria" w:cs="Cambria"/>
          <w:sz w:val="22"/>
          <w:szCs w:val="22"/>
        </w:rPr>
        <w:t xml:space="preserve">.), </w:t>
      </w:r>
      <w:r>
        <w:rPr>
          <w:rFonts w:ascii="Cambria" w:hAnsi="Cambria" w:cs="Cambria"/>
          <w:i/>
          <w:iCs/>
          <w:sz w:val="22"/>
          <w:szCs w:val="22"/>
        </w:rPr>
        <w:t>název</w:t>
      </w:r>
      <w:r>
        <w:rPr>
          <w:rFonts w:ascii="Cambria" w:hAnsi="Cambria" w:cs="Cambria"/>
          <w:sz w:val="22"/>
          <w:szCs w:val="22"/>
        </w:rPr>
        <w:t>, místo vydání, nakladatel rok, stránka.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Autor, „název“, </w:t>
      </w:r>
      <w:r>
        <w:rPr>
          <w:rFonts w:ascii="Cambria" w:hAnsi="Cambria" w:cs="Cambria"/>
          <w:i/>
          <w:iCs/>
          <w:sz w:val="22"/>
          <w:szCs w:val="22"/>
        </w:rPr>
        <w:t>název časopisu</w:t>
      </w:r>
      <w:r>
        <w:rPr>
          <w:rFonts w:ascii="Cambria" w:hAnsi="Cambria" w:cs="Cambria"/>
          <w:sz w:val="22"/>
          <w:szCs w:val="22"/>
        </w:rPr>
        <w:t xml:space="preserve"> ročník, rok, číslo, případné datum, stránka.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Autor, cit. d., stránka.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Tamtéž, stránka. 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Tamtéž. 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</w:p>
    <w:p w:rsidR="00C06AD9" w:rsidRDefault="00C06AD9">
      <w:pPr>
        <w:pStyle w:val="Zkladntext"/>
        <w:jc w:val="left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Monografie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proofErr w:type="spellStart"/>
      <w:r>
        <w:rPr>
          <w:rFonts w:ascii="Cambria" w:hAnsi="Cambria" w:cs="Cambria"/>
          <w:sz w:val="22"/>
          <w:szCs w:val="22"/>
        </w:rPr>
        <w:t>Bordwell</w:t>
      </w:r>
      <w:proofErr w:type="spellEnd"/>
      <w:r>
        <w:rPr>
          <w:rFonts w:ascii="Cambria" w:hAnsi="Cambria" w:cs="Cambria"/>
          <w:sz w:val="22"/>
          <w:szCs w:val="22"/>
        </w:rPr>
        <w:t xml:space="preserve">, D., </w:t>
      </w:r>
      <w:proofErr w:type="spellStart"/>
      <w:r>
        <w:rPr>
          <w:rFonts w:ascii="Cambria" w:hAnsi="Cambria" w:cs="Cambria"/>
          <w:i/>
          <w:iCs/>
          <w:sz w:val="22"/>
          <w:szCs w:val="22"/>
        </w:rPr>
        <w:t>Narration</w:t>
      </w:r>
      <w:proofErr w:type="spellEnd"/>
      <w:r>
        <w:rPr>
          <w:rFonts w:ascii="Cambria" w:hAnsi="Cambria" w:cs="Cambria"/>
          <w:i/>
          <w:iCs/>
          <w:sz w:val="22"/>
          <w:szCs w:val="22"/>
        </w:rPr>
        <w:t xml:space="preserve"> in </w:t>
      </w:r>
      <w:proofErr w:type="spellStart"/>
      <w:r>
        <w:rPr>
          <w:rFonts w:ascii="Cambria" w:hAnsi="Cambria" w:cs="Cambria"/>
          <w:i/>
          <w:iCs/>
          <w:sz w:val="22"/>
          <w:szCs w:val="22"/>
        </w:rPr>
        <w:t>the</w:t>
      </w:r>
      <w:proofErr w:type="spellEnd"/>
      <w:r>
        <w:rPr>
          <w:rFonts w:ascii="Cambria" w:hAnsi="Cambria" w:cs="Cambria"/>
          <w:i/>
          <w:iCs/>
          <w:sz w:val="22"/>
          <w:szCs w:val="22"/>
        </w:rPr>
        <w:t xml:space="preserve"> fiction film,</w:t>
      </w:r>
      <w:r>
        <w:rPr>
          <w:rFonts w:ascii="Cambria" w:hAnsi="Cambria" w:cs="Cambria"/>
          <w:sz w:val="22"/>
          <w:szCs w:val="22"/>
        </w:rPr>
        <w:t xml:space="preserve"> London, </w:t>
      </w:r>
      <w:proofErr w:type="spellStart"/>
      <w:r>
        <w:rPr>
          <w:rFonts w:ascii="Cambria" w:hAnsi="Cambria" w:cs="Cambria"/>
          <w:sz w:val="22"/>
          <w:szCs w:val="22"/>
        </w:rPr>
        <w:t>Routledge</w:t>
      </w:r>
      <w:proofErr w:type="spellEnd"/>
      <w:r>
        <w:rPr>
          <w:rFonts w:ascii="Cambria" w:hAnsi="Cambria" w:cs="Cambria"/>
          <w:sz w:val="22"/>
          <w:szCs w:val="22"/>
        </w:rPr>
        <w:t xml:space="preserve"> 1997, s. 260.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proofErr w:type="spellStart"/>
      <w:r>
        <w:rPr>
          <w:rFonts w:ascii="Cambria" w:hAnsi="Cambria" w:cs="Cambria"/>
          <w:sz w:val="22"/>
          <w:szCs w:val="22"/>
        </w:rPr>
        <w:t>Flusser</w:t>
      </w:r>
      <w:proofErr w:type="spellEnd"/>
      <w:r>
        <w:rPr>
          <w:rFonts w:ascii="Cambria" w:hAnsi="Cambria" w:cs="Cambria"/>
          <w:sz w:val="22"/>
          <w:szCs w:val="22"/>
        </w:rPr>
        <w:t xml:space="preserve">, V., </w:t>
      </w:r>
      <w:r>
        <w:rPr>
          <w:rFonts w:ascii="Cambria" w:hAnsi="Cambria" w:cs="Cambria"/>
          <w:i/>
          <w:iCs/>
          <w:sz w:val="22"/>
          <w:szCs w:val="22"/>
        </w:rPr>
        <w:t>Jazyk a skutečnost,</w:t>
      </w:r>
      <w:r>
        <w:rPr>
          <w:rFonts w:ascii="Cambria" w:hAnsi="Cambria" w:cs="Cambria"/>
          <w:sz w:val="22"/>
          <w:szCs w:val="22"/>
        </w:rPr>
        <w:t xml:space="preserve"> přel. K. Palek, Praha, Triáda 2005, s. 123.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Skalička, V.,</w:t>
      </w:r>
      <w:r>
        <w:rPr>
          <w:rFonts w:ascii="Cambria" w:hAnsi="Cambria" w:cs="Cambria"/>
          <w:i/>
          <w:iCs/>
          <w:sz w:val="22"/>
          <w:szCs w:val="22"/>
        </w:rPr>
        <w:t xml:space="preserve"> Souborné dílo. I. díl (1931–1950), </w:t>
      </w:r>
      <w:proofErr w:type="spellStart"/>
      <w:r>
        <w:rPr>
          <w:rFonts w:ascii="Cambria" w:hAnsi="Cambria" w:cs="Cambria"/>
          <w:sz w:val="22"/>
          <w:szCs w:val="22"/>
        </w:rPr>
        <w:t>ed</w:t>
      </w:r>
      <w:proofErr w:type="spellEnd"/>
      <w:r>
        <w:rPr>
          <w:rFonts w:ascii="Cambria" w:hAnsi="Cambria" w:cs="Cambria"/>
          <w:sz w:val="22"/>
          <w:szCs w:val="22"/>
        </w:rPr>
        <w:t>. F. Čermák a kol., Praha, Karolinum 2004, s. 401.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Emrich, W., </w:t>
      </w:r>
      <w:r>
        <w:rPr>
          <w:rFonts w:ascii="Cambria" w:hAnsi="Cambria" w:cs="Cambria"/>
          <w:i/>
          <w:iCs/>
          <w:sz w:val="22"/>
          <w:szCs w:val="22"/>
        </w:rPr>
        <w:t>Polemik</w:t>
      </w:r>
      <w:r>
        <w:rPr>
          <w:rFonts w:ascii="Cambria" w:hAnsi="Cambria" w:cs="Cambria"/>
          <w:sz w:val="22"/>
          <w:szCs w:val="22"/>
        </w:rPr>
        <w:t xml:space="preserve">, Frankfurt </w:t>
      </w:r>
      <w:proofErr w:type="spellStart"/>
      <w:r>
        <w:rPr>
          <w:rFonts w:ascii="Cambria" w:hAnsi="Cambria" w:cs="Cambria"/>
          <w:sz w:val="22"/>
          <w:szCs w:val="22"/>
        </w:rPr>
        <w:t>am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Main</w:t>
      </w:r>
      <w:proofErr w:type="spellEnd"/>
      <w:r>
        <w:rPr>
          <w:rFonts w:ascii="Cambria" w:hAnsi="Cambria" w:cs="Cambria"/>
          <w:sz w:val="22"/>
          <w:szCs w:val="22"/>
        </w:rPr>
        <w:t xml:space="preserve"> – Bonn, </w:t>
      </w:r>
      <w:proofErr w:type="spellStart"/>
      <w:r>
        <w:rPr>
          <w:rFonts w:ascii="Cambria" w:hAnsi="Cambria" w:cs="Cambria"/>
          <w:sz w:val="22"/>
          <w:szCs w:val="22"/>
        </w:rPr>
        <w:t>Athenäum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Verlag</w:t>
      </w:r>
      <w:proofErr w:type="spellEnd"/>
      <w:r>
        <w:rPr>
          <w:rFonts w:ascii="Cambria" w:hAnsi="Cambria" w:cs="Cambria"/>
          <w:sz w:val="22"/>
          <w:szCs w:val="22"/>
        </w:rPr>
        <w:t xml:space="preserve"> 1968, s. 131.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proofErr w:type="spellStart"/>
      <w:r>
        <w:rPr>
          <w:rFonts w:ascii="Cambria" w:hAnsi="Cambria" w:cs="Cambria"/>
          <w:sz w:val="22"/>
          <w:szCs w:val="22"/>
        </w:rPr>
        <w:t>Bordwell</w:t>
      </w:r>
      <w:proofErr w:type="spellEnd"/>
      <w:r>
        <w:rPr>
          <w:rFonts w:ascii="Cambria" w:hAnsi="Cambria" w:cs="Cambria"/>
          <w:sz w:val="22"/>
          <w:szCs w:val="22"/>
        </w:rPr>
        <w:t>, cit. d., s. 28.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Tamtéž, s. 29. 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Tamtéž. 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</w:p>
    <w:p w:rsidR="00C06AD9" w:rsidRDefault="00C06AD9">
      <w:pPr>
        <w:pStyle w:val="Zkladntext"/>
        <w:jc w:val="left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Článek ve sborníku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napToGrid w:val="0"/>
          <w:sz w:val="22"/>
          <w:szCs w:val="22"/>
        </w:rPr>
        <w:t xml:space="preserve">Bauer, R., „Die </w:t>
      </w:r>
      <w:proofErr w:type="spellStart"/>
      <w:r>
        <w:rPr>
          <w:rFonts w:ascii="Cambria" w:hAnsi="Cambria" w:cs="Cambria"/>
          <w:snapToGrid w:val="0"/>
          <w:sz w:val="22"/>
          <w:szCs w:val="22"/>
        </w:rPr>
        <w:t>Wiedergeburt</w:t>
      </w:r>
      <w:proofErr w:type="spellEnd"/>
      <w:r>
        <w:rPr>
          <w:rFonts w:ascii="Cambria" w:hAnsi="Cambria" w:cs="Cambria"/>
          <w:snapToGrid w:val="0"/>
          <w:sz w:val="22"/>
          <w:szCs w:val="22"/>
        </w:rPr>
        <w:t xml:space="preserve"> des </w:t>
      </w:r>
      <w:proofErr w:type="spellStart"/>
      <w:r>
        <w:rPr>
          <w:rFonts w:ascii="Cambria" w:hAnsi="Cambria" w:cs="Cambria"/>
          <w:snapToGrid w:val="0"/>
          <w:sz w:val="22"/>
          <w:szCs w:val="22"/>
        </w:rPr>
        <w:t>Barock</w:t>
      </w:r>
      <w:proofErr w:type="spellEnd"/>
      <w:r>
        <w:rPr>
          <w:rFonts w:ascii="Cambria" w:hAnsi="Cambria" w:cs="Cambria"/>
          <w:snapToGrid w:val="0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napToGrid w:val="0"/>
          <w:sz w:val="22"/>
          <w:szCs w:val="22"/>
        </w:rPr>
        <w:t>und</w:t>
      </w:r>
      <w:proofErr w:type="spellEnd"/>
      <w:r>
        <w:rPr>
          <w:rFonts w:ascii="Cambria" w:hAnsi="Cambria" w:cs="Cambria"/>
          <w:snapToGrid w:val="0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napToGrid w:val="0"/>
          <w:sz w:val="22"/>
          <w:szCs w:val="22"/>
        </w:rPr>
        <w:t>das</w:t>
      </w:r>
      <w:proofErr w:type="spellEnd"/>
      <w:r>
        <w:rPr>
          <w:rFonts w:ascii="Cambria" w:hAnsi="Cambria" w:cs="Cambria"/>
          <w:snapToGrid w:val="0"/>
          <w:sz w:val="22"/>
          <w:szCs w:val="22"/>
        </w:rPr>
        <w:t xml:space="preserve"> Ende des </w:t>
      </w:r>
      <w:proofErr w:type="spellStart"/>
      <w:r>
        <w:rPr>
          <w:rFonts w:ascii="Cambria" w:hAnsi="Cambria" w:cs="Cambria"/>
          <w:snapToGrid w:val="0"/>
          <w:sz w:val="22"/>
          <w:szCs w:val="22"/>
        </w:rPr>
        <w:t>Ästhetizismus</w:t>
      </w:r>
      <w:proofErr w:type="spellEnd"/>
      <w:r>
        <w:rPr>
          <w:rFonts w:ascii="Cambria" w:hAnsi="Cambria" w:cs="Cambria"/>
          <w:snapToGrid w:val="0"/>
          <w:sz w:val="22"/>
          <w:szCs w:val="22"/>
        </w:rPr>
        <w:t>“, in R. Bauer a kol. (</w:t>
      </w:r>
      <w:proofErr w:type="spellStart"/>
      <w:r>
        <w:rPr>
          <w:rFonts w:ascii="Cambria" w:hAnsi="Cambria" w:cs="Cambria"/>
          <w:snapToGrid w:val="0"/>
          <w:sz w:val="22"/>
          <w:szCs w:val="22"/>
        </w:rPr>
        <w:t>ed</w:t>
      </w:r>
      <w:proofErr w:type="spellEnd"/>
      <w:r>
        <w:rPr>
          <w:rFonts w:ascii="Cambria" w:hAnsi="Cambria" w:cs="Cambria"/>
          <w:snapToGrid w:val="0"/>
          <w:sz w:val="22"/>
          <w:szCs w:val="22"/>
        </w:rPr>
        <w:t xml:space="preserve">.), </w:t>
      </w:r>
      <w:r>
        <w:rPr>
          <w:rFonts w:ascii="Cambria" w:hAnsi="Cambria" w:cs="Cambria"/>
          <w:i/>
          <w:iCs/>
          <w:snapToGrid w:val="0"/>
          <w:sz w:val="22"/>
          <w:szCs w:val="22"/>
        </w:rPr>
        <w:t xml:space="preserve">Fin de </w:t>
      </w:r>
      <w:proofErr w:type="spellStart"/>
      <w:r>
        <w:rPr>
          <w:rFonts w:ascii="Cambria" w:hAnsi="Cambria" w:cs="Cambria"/>
          <w:i/>
          <w:iCs/>
          <w:snapToGrid w:val="0"/>
          <w:sz w:val="22"/>
          <w:szCs w:val="22"/>
        </w:rPr>
        <w:t>Siècle</w:t>
      </w:r>
      <w:proofErr w:type="spellEnd"/>
      <w:r>
        <w:rPr>
          <w:rFonts w:ascii="Cambria" w:hAnsi="Cambria" w:cs="Cambria"/>
          <w:i/>
          <w:iCs/>
          <w:snapToGrid w:val="0"/>
          <w:sz w:val="22"/>
          <w:szCs w:val="22"/>
        </w:rPr>
        <w:t xml:space="preserve">. </w:t>
      </w:r>
      <w:proofErr w:type="spellStart"/>
      <w:r>
        <w:rPr>
          <w:rFonts w:ascii="Cambria" w:hAnsi="Cambria" w:cs="Cambria"/>
          <w:i/>
          <w:iCs/>
          <w:snapToGrid w:val="0"/>
          <w:sz w:val="22"/>
          <w:szCs w:val="22"/>
        </w:rPr>
        <w:t>Zur</w:t>
      </w:r>
      <w:proofErr w:type="spellEnd"/>
      <w:r>
        <w:rPr>
          <w:rFonts w:ascii="Cambria" w:hAnsi="Cambria" w:cs="Cambria"/>
          <w:i/>
          <w:iCs/>
          <w:snapToGrid w:val="0"/>
          <w:sz w:val="22"/>
          <w:szCs w:val="22"/>
        </w:rPr>
        <w:t xml:space="preserve"> Literatur </w:t>
      </w:r>
      <w:proofErr w:type="spellStart"/>
      <w:r>
        <w:rPr>
          <w:rFonts w:ascii="Cambria" w:hAnsi="Cambria" w:cs="Cambria"/>
          <w:i/>
          <w:iCs/>
          <w:snapToGrid w:val="0"/>
          <w:sz w:val="22"/>
          <w:szCs w:val="22"/>
        </w:rPr>
        <w:t>und</w:t>
      </w:r>
      <w:proofErr w:type="spellEnd"/>
      <w:r>
        <w:rPr>
          <w:rFonts w:ascii="Cambria" w:hAnsi="Cambria" w:cs="Cambria"/>
          <w:i/>
          <w:iCs/>
          <w:snapToGrid w:val="0"/>
          <w:sz w:val="22"/>
          <w:szCs w:val="22"/>
        </w:rPr>
        <w:t xml:space="preserve"> Kunst der </w:t>
      </w:r>
      <w:proofErr w:type="spellStart"/>
      <w:r>
        <w:rPr>
          <w:rFonts w:ascii="Cambria" w:hAnsi="Cambria" w:cs="Cambria"/>
          <w:i/>
          <w:iCs/>
          <w:snapToGrid w:val="0"/>
          <w:sz w:val="22"/>
          <w:szCs w:val="22"/>
        </w:rPr>
        <w:t>Jahrhundertwende</w:t>
      </w:r>
      <w:proofErr w:type="spellEnd"/>
      <w:r>
        <w:rPr>
          <w:rFonts w:ascii="Cambria" w:hAnsi="Cambria" w:cs="Cambria"/>
          <w:snapToGrid w:val="0"/>
          <w:sz w:val="22"/>
          <w:szCs w:val="22"/>
        </w:rPr>
        <w:t xml:space="preserve">, Frankfurt </w:t>
      </w:r>
      <w:proofErr w:type="spellStart"/>
      <w:r>
        <w:rPr>
          <w:rFonts w:ascii="Cambria" w:hAnsi="Cambria" w:cs="Cambria"/>
          <w:snapToGrid w:val="0"/>
          <w:sz w:val="22"/>
          <w:szCs w:val="22"/>
        </w:rPr>
        <w:t>am</w:t>
      </w:r>
      <w:proofErr w:type="spellEnd"/>
      <w:r>
        <w:rPr>
          <w:rFonts w:ascii="Cambria" w:hAnsi="Cambria" w:cs="Cambria"/>
          <w:snapToGrid w:val="0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napToGrid w:val="0"/>
          <w:sz w:val="22"/>
          <w:szCs w:val="22"/>
        </w:rPr>
        <w:t>Main</w:t>
      </w:r>
      <w:proofErr w:type="spellEnd"/>
      <w:r>
        <w:rPr>
          <w:rFonts w:ascii="Cambria" w:hAnsi="Cambria" w:cs="Cambria"/>
          <w:snapToGrid w:val="0"/>
          <w:sz w:val="22"/>
          <w:szCs w:val="22"/>
        </w:rPr>
        <w:t xml:space="preserve">, </w:t>
      </w:r>
      <w:proofErr w:type="spellStart"/>
      <w:r>
        <w:rPr>
          <w:rFonts w:ascii="Cambria" w:hAnsi="Cambria" w:cs="Cambria"/>
          <w:snapToGrid w:val="0"/>
          <w:sz w:val="22"/>
          <w:szCs w:val="22"/>
        </w:rPr>
        <w:t>Klostermann</w:t>
      </w:r>
      <w:proofErr w:type="spellEnd"/>
      <w:r>
        <w:rPr>
          <w:rFonts w:ascii="Cambria" w:hAnsi="Cambria" w:cs="Cambria"/>
          <w:snapToGrid w:val="0"/>
          <w:sz w:val="22"/>
          <w:szCs w:val="22"/>
        </w:rPr>
        <w:t xml:space="preserve"> 1977, s. 206–222.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Článek v časopise</w:t>
      </w:r>
    </w:p>
    <w:p w:rsidR="00C06AD9" w:rsidRDefault="00C06AD9">
      <w:pPr>
        <w:pStyle w:val="Zkladntext"/>
        <w:jc w:val="left"/>
        <w:rPr>
          <w:rFonts w:ascii="Cambria" w:hAnsi="Cambria" w:cs="Cambria"/>
          <w:b/>
          <w:bCs/>
          <w:sz w:val="22"/>
          <w:szCs w:val="22"/>
        </w:rPr>
      </w:pPr>
      <w:proofErr w:type="spellStart"/>
      <w:r>
        <w:rPr>
          <w:rFonts w:ascii="Cambria" w:hAnsi="Cambria" w:cs="Cambria"/>
          <w:sz w:val="22"/>
          <w:szCs w:val="22"/>
        </w:rPr>
        <w:t>Miłosz</w:t>
      </w:r>
      <w:proofErr w:type="spellEnd"/>
      <w:r>
        <w:rPr>
          <w:rFonts w:ascii="Cambria" w:hAnsi="Cambria" w:cs="Cambria"/>
          <w:sz w:val="22"/>
          <w:szCs w:val="22"/>
        </w:rPr>
        <w:t xml:space="preserve">, C., „O naději“ [1982], přel. V. Dvořáčková, </w:t>
      </w:r>
      <w:r>
        <w:rPr>
          <w:rFonts w:ascii="Cambria" w:hAnsi="Cambria" w:cs="Cambria"/>
          <w:i/>
          <w:iCs/>
          <w:sz w:val="22"/>
          <w:szCs w:val="22"/>
        </w:rPr>
        <w:t>Kritický sborník</w:t>
      </w:r>
      <w:r>
        <w:rPr>
          <w:rFonts w:ascii="Cambria" w:hAnsi="Cambria" w:cs="Cambria"/>
          <w:sz w:val="22"/>
          <w:szCs w:val="22"/>
        </w:rPr>
        <w:t xml:space="preserve"> 12, 1992, č. 4, s. 1–6.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9.2. Pokud autor cituje pomocí metody „autor – rok vydání“, neuvádí bibliografický údaj v poznámce pod čarou, ale </w:t>
      </w:r>
      <w:r>
        <w:rPr>
          <w:rFonts w:ascii="Cambria" w:hAnsi="Cambria" w:cs="Cambria"/>
          <w:b/>
          <w:bCs/>
          <w:sz w:val="22"/>
          <w:szCs w:val="22"/>
        </w:rPr>
        <w:t>ve svém textu dává za citací zkrácený údaj do závorky</w:t>
      </w:r>
      <w:r>
        <w:rPr>
          <w:rFonts w:ascii="Cambria" w:hAnsi="Cambria" w:cs="Cambria"/>
          <w:sz w:val="22"/>
          <w:szCs w:val="22"/>
        </w:rPr>
        <w:t xml:space="preserve"> v tomto pořadí: příjmení autora, bez čárky za ním rok (případně rok doplněný číselným nebo písmenným indexem, má-li citovaný autor v seznamu literatury více prací v jednom roce), dvojtečka, číslo strany, konec závorky. 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proofErr w:type="gramStart"/>
      <w:r>
        <w:rPr>
          <w:rFonts w:ascii="Cambria" w:hAnsi="Cambria" w:cs="Cambria"/>
          <w:sz w:val="22"/>
          <w:szCs w:val="22"/>
        </w:rPr>
        <w:t>Např. „...a další</w:t>
      </w:r>
      <w:proofErr w:type="gramEnd"/>
      <w:r>
        <w:rPr>
          <w:rFonts w:ascii="Cambria" w:hAnsi="Cambria" w:cs="Cambria"/>
          <w:sz w:val="22"/>
          <w:szCs w:val="22"/>
        </w:rPr>
        <w:t xml:space="preserve"> roviny“ (Grossman 1964b: 187). 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Cituje-li podle novějšího vydání, uvádí v dataci za lomítkem datum tohoto vydání: 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proofErr w:type="gramStart"/>
      <w:r>
        <w:rPr>
          <w:rFonts w:ascii="Cambria" w:hAnsi="Cambria" w:cs="Cambria"/>
          <w:sz w:val="22"/>
          <w:szCs w:val="22"/>
        </w:rPr>
        <w:t>Např. „...a další</w:t>
      </w:r>
      <w:proofErr w:type="gramEnd"/>
      <w:r>
        <w:rPr>
          <w:rFonts w:ascii="Cambria" w:hAnsi="Cambria" w:cs="Cambria"/>
          <w:sz w:val="22"/>
          <w:szCs w:val="22"/>
        </w:rPr>
        <w:t xml:space="preserve"> roviny“ (Grossman 1964b/1991: 366). 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 xml:space="preserve">Citovaný pramen lze pak lokalizovat dle seznamu literatury. Poznámky pod čarou v tom případě slouží k tomu, k čemu sloužit původně mají, tj. k paralelnímu, doplňujícímu nebo vysvětlujícímu textu. 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</w:p>
    <w:p w:rsidR="00C06AD9" w:rsidRDefault="00C06AD9">
      <w:pPr>
        <w:pStyle w:val="Zkladntext"/>
        <w:jc w:val="left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Tvar celého odkazu (včetně interpunkce):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Grossman, Jan (1964a): Doslov, in Jiří </w:t>
      </w:r>
      <w:proofErr w:type="spellStart"/>
      <w:r>
        <w:rPr>
          <w:rFonts w:ascii="Cambria" w:hAnsi="Cambria" w:cs="Cambria"/>
          <w:sz w:val="22"/>
          <w:szCs w:val="22"/>
        </w:rPr>
        <w:t>Weil</w:t>
      </w:r>
      <w:proofErr w:type="spellEnd"/>
      <w:r>
        <w:rPr>
          <w:rFonts w:ascii="Cambria" w:hAnsi="Cambria" w:cs="Cambria"/>
          <w:sz w:val="22"/>
          <w:szCs w:val="22"/>
        </w:rPr>
        <w:t xml:space="preserve">: </w:t>
      </w:r>
      <w:r>
        <w:rPr>
          <w:rFonts w:ascii="Cambria" w:hAnsi="Cambria" w:cs="Cambria"/>
          <w:i/>
          <w:iCs/>
          <w:sz w:val="22"/>
          <w:szCs w:val="22"/>
        </w:rPr>
        <w:t>Život s hvězdou</w:t>
      </w:r>
      <w:r>
        <w:rPr>
          <w:rFonts w:ascii="Cambria" w:hAnsi="Cambria" w:cs="Cambria"/>
          <w:sz w:val="22"/>
          <w:szCs w:val="22"/>
        </w:rPr>
        <w:t xml:space="preserve"> (Praha: Mladá fronta), s. 155–159.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Grossman, Jan (1964b): Horečná bdělost Jiřího Koláře, in Jiří Kolář: </w:t>
      </w:r>
      <w:r>
        <w:rPr>
          <w:rFonts w:ascii="Cambria" w:hAnsi="Cambria" w:cs="Cambria"/>
          <w:i/>
          <w:iCs/>
          <w:sz w:val="22"/>
          <w:szCs w:val="22"/>
        </w:rPr>
        <w:t>Náhodný svědek</w:t>
      </w:r>
      <w:r>
        <w:rPr>
          <w:rFonts w:ascii="Cambria" w:hAnsi="Cambria" w:cs="Cambria"/>
          <w:sz w:val="22"/>
          <w:szCs w:val="22"/>
        </w:rPr>
        <w:t xml:space="preserve"> (Praha: Mladá fronta), s. 185–198.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Vodička, Felix (1998): </w:t>
      </w:r>
      <w:r>
        <w:rPr>
          <w:rFonts w:ascii="Cambria" w:hAnsi="Cambria" w:cs="Cambria"/>
          <w:i/>
          <w:iCs/>
          <w:sz w:val="22"/>
          <w:szCs w:val="22"/>
        </w:rPr>
        <w:t>Struktura vývoje</w:t>
      </w:r>
      <w:r>
        <w:rPr>
          <w:rFonts w:ascii="Cambria" w:hAnsi="Cambria" w:cs="Cambria"/>
          <w:sz w:val="22"/>
          <w:szCs w:val="22"/>
        </w:rPr>
        <w:t xml:space="preserve"> [1969], 2., rozšířené vydání (Praha: Dauphin).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Případně: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Grossman, Jan (1964a): Doslov, in Jiří </w:t>
      </w:r>
      <w:proofErr w:type="spellStart"/>
      <w:r>
        <w:rPr>
          <w:rFonts w:ascii="Cambria" w:hAnsi="Cambria" w:cs="Cambria"/>
          <w:sz w:val="22"/>
          <w:szCs w:val="22"/>
        </w:rPr>
        <w:t>Weil</w:t>
      </w:r>
      <w:proofErr w:type="spellEnd"/>
      <w:r>
        <w:rPr>
          <w:rFonts w:ascii="Cambria" w:hAnsi="Cambria" w:cs="Cambria"/>
          <w:sz w:val="22"/>
          <w:szCs w:val="22"/>
        </w:rPr>
        <w:t xml:space="preserve">: </w:t>
      </w:r>
      <w:r>
        <w:rPr>
          <w:rFonts w:ascii="Cambria" w:hAnsi="Cambria" w:cs="Cambria"/>
          <w:i/>
          <w:iCs/>
          <w:sz w:val="22"/>
          <w:szCs w:val="22"/>
        </w:rPr>
        <w:t>Život s hvězdou</w:t>
      </w:r>
      <w:r>
        <w:rPr>
          <w:rFonts w:ascii="Cambria" w:hAnsi="Cambria" w:cs="Cambria"/>
          <w:sz w:val="22"/>
          <w:szCs w:val="22"/>
        </w:rPr>
        <w:t xml:space="preserve"> (Praha: Mladá fronta), s. 155–159, též in </w:t>
      </w:r>
      <w:r>
        <w:rPr>
          <w:rFonts w:ascii="Cambria" w:hAnsi="Cambria" w:cs="Cambria"/>
          <w:i/>
          <w:iCs/>
          <w:sz w:val="22"/>
          <w:szCs w:val="22"/>
        </w:rPr>
        <w:t>Grossman 1991</w:t>
      </w:r>
      <w:r>
        <w:rPr>
          <w:rFonts w:ascii="Cambria" w:hAnsi="Cambria" w:cs="Cambria"/>
          <w:sz w:val="22"/>
          <w:szCs w:val="22"/>
        </w:rPr>
        <w:t>, s. 359–363.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Grossman, Jan (1964b): Horečná bdělost Jiřího Koláře, in Jiří Kolář: </w:t>
      </w:r>
      <w:r>
        <w:rPr>
          <w:rFonts w:ascii="Cambria" w:hAnsi="Cambria" w:cs="Cambria"/>
          <w:i/>
          <w:iCs/>
          <w:sz w:val="22"/>
          <w:szCs w:val="22"/>
        </w:rPr>
        <w:t>Náhodný svědek</w:t>
      </w:r>
      <w:r>
        <w:rPr>
          <w:rFonts w:ascii="Cambria" w:hAnsi="Cambria" w:cs="Cambria"/>
          <w:sz w:val="22"/>
          <w:szCs w:val="22"/>
        </w:rPr>
        <w:t xml:space="preserve"> (Praha: Mladá fronta), s. 185–198, též in </w:t>
      </w:r>
      <w:r>
        <w:rPr>
          <w:rFonts w:ascii="Cambria" w:hAnsi="Cambria" w:cs="Cambria"/>
          <w:i/>
          <w:iCs/>
          <w:sz w:val="22"/>
          <w:szCs w:val="22"/>
        </w:rPr>
        <w:t>Grossman 1991</w:t>
      </w:r>
      <w:r>
        <w:rPr>
          <w:rFonts w:ascii="Cambria" w:hAnsi="Cambria" w:cs="Cambria"/>
          <w:sz w:val="22"/>
          <w:szCs w:val="22"/>
        </w:rPr>
        <w:t>, s. 364–377.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Grossman, Jan (1991): </w:t>
      </w:r>
      <w:r>
        <w:rPr>
          <w:rFonts w:ascii="Cambria" w:hAnsi="Cambria" w:cs="Cambria"/>
          <w:i/>
          <w:iCs/>
          <w:sz w:val="22"/>
          <w:szCs w:val="22"/>
        </w:rPr>
        <w:t>Analýzy</w:t>
      </w:r>
      <w:r>
        <w:rPr>
          <w:rFonts w:ascii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hAnsi="Cambria" w:cs="Cambria"/>
          <w:sz w:val="22"/>
          <w:szCs w:val="22"/>
        </w:rPr>
        <w:t>ed</w:t>
      </w:r>
      <w:proofErr w:type="spellEnd"/>
      <w:r>
        <w:rPr>
          <w:rFonts w:ascii="Cambria" w:hAnsi="Cambria" w:cs="Cambria"/>
          <w:sz w:val="22"/>
          <w:szCs w:val="22"/>
        </w:rPr>
        <w:t>. T. Pokorná a J. Holý (Praha: Československý spisovatel), 438 stran.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Vodička, Felix (1998): </w:t>
      </w:r>
      <w:r>
        <w:rPr>
          <w:rFonts w:ascii="Cambria" w:hAnsi="Cambria" w:cs="Cambria"/>
          <w:i/>
          <w:iCs/>
          <w:sz w:val="22"/>
          <w:szCs w:val="22"/>
        </w:rPr>
        <w:t>Struktura vývoje</w:t>
      </w:r>
      <w:r>
        <w:rPr>
          <w:rFonts w:ascii="Cambria" w:hAnsi="Cambria" w:cs="Cambria"/>
          <w:sz w:val="22"/>
          <w:szCs w:val="22"/>
        </w:rPr>
        <w:t xml:space="preserve"> [1969], 2., rozšířené vydání (Praha: Dauphin), 616 stran.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</w:p>
    <w:p w:rsidR="00C06AD9" w:rsidRDefault="00C06AD9">
      <w:pPr>
        <w:pStyle w:val="Zkladntext"/>
        <w:jc w:val="left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10. Pravidla odkazů k dílům antických a středověkých autorů: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U delších jmen antických a středověkých autorů lze uvádět jen </w:t>
      </w:r>
      <w:r>
        <w:rPr>
          <w:rFonts w:ascii="Cambria" w:hAnsi="Cambria" w:cs="Cambria"/>
          <w:b/>
          <w:bCs/>
          <w:sz w:val="22"/>
          <w:szCs w:val="22"/>
        </w:rPr>
        <w:t>jedno jméno</w:t>
      </w:r>
      <w:r>
        <w:rPr>
          <w:rFonts w:ascii="Cambria" w:hAnsi="Cambria" w:cs="Cambria"/>
          <w:sz w:val="22"/>
          <w:szCs w:val="22"/>
        </w:rPr>
        <w:t>, pod kterým je autor všeobecně znám. V seznamu literatury na konci knihy se pak do závorky uvede celé jméno autora.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Např. Vergilius (Publius Vergilius </w:t>
      </w:r>
      <w:proofErr w:type="spellStart"/>
      <w:r>
        <w:rPr>
          <w:rFonts w:ascii="Cambria" w:hAnsi="Cambria" w:cs="Cambria"/>
          <w:sz w:val="22"/>
          <w:szCs w:val="22"/>
        </w:rPr>
        <w:t>Maro</w:t>
      </w:r>
      <w:proofErr w:type="spellEnd"/>
      <w:r>
        <w:rPr>
          <w:rFonts w:ascii="Cambria" w:hAnsi="Cambria" w:cs="Cambria"/>
          <w:sz w:val="22"/>
          <w:szCs w:val="22"/>
        </w:rPr>
        <w:t xml:space="preserve">) 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Pokud existuje </w:t>
      </w:r>
      <w:r>
        <w:rPr>
          <w:rFonts w:ascii="Cambria" w:hAnsi="Cambria" w:cs="Cambria"/>
          <w:b/>
          <w:bCs/>
          <w:sz w:val="22"/>
          <w:szCs w:val="22"/>
        </w:rPr>
        <w:t>česká podoba jména</w:t>
      </w:r>
      <w:r>
        <w:rPr>
          <w:rFonts w:ascii="Cambria" w:hAnsi="Cambria" w:cs="Cambria"/>
          <w:sz w:val="22"/>
          <w:szCs w:val="22"/>
        </w:rPr>
        <w:t xml:space="preserve"> antického nebo středověkého autora, dáváme jí přednost. 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Např. Řehoř Veliký, Tomáš Akvinský apod. 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Pro název díla se používá </w:t>
      </w:r>
      <w:r>
        <w:rPr>
          <w:rFonts w:ascii="Cambria" w:hAnsi="Cambria" w:cs="Cambria"/>
          <w:b/>
          <w:bCs/>
          <w:sz w:val="22"/>
          <w:szCs w:val="22"/>
        </w:rPr>
        <w:t>ustálená latinská zkratka</w:t>
      </w:r>
      <w:r>
        <w:rPr>
          <w:rFonts w:ascii="Cambria" w:hAnsi="Cambria" w:cs="Cambria"/>
          <w:sz w:val="22"/>
          <w:szCs w:val="22"/>
        </w:rPr>
        <w:t xml:space="preserve">. Na konci knihy uvedeme </w:t>
      </w:r>
      <w:r>
        <w:rPr>
          <w:rFonts w:ascii="Cambria" w:hAnsi="Cambria" w:cs="Cambria"/>
          <w:b/>
          <w:bCs/>
          <w:sz w:val="22"/>
          <w:szCs w:val="22"/>
        </w:rPr>
        <w:t>seznam použitých zkratek</w:t>
      </w:r>
      <w:r>
        <w:rPr>
          <w:rFonts w:ascii="Cambria" w:hAnsi="Cambria" w:cs="Cambria"/>
          <w:sz w:val="22"/>
          <w:szCs w:val="22"/>
        </w:rPr>
        <w:t xml:space="preserve">, kde uvedeme plný název díla. 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Název díla je zvýrazněn </w:t>
      </w:r>
      <w:r>
        <w:rPr>
          <w:rFonts w:ascii="Cambria" w:hAnsi="Cambria" w:cs="Cambria"/>
          <w:b/>
          <w:bCs/>
          <w:sz w:val="22"/>
          <w:szCs w:val="22"/>
        </w:rPr>
        <w:t>kurzívou</w:t>
      </w:r>
      <w:r>
        <w:rPr>
          <w:rFonts w:ascii="Cambria" w:hAnsi="Cambria" w:cs="Cambria"/>
          <w:sz w:val="22"/>
          <w:szCs w:val="22"/>
        </w:rPr>
        <w:t xml:space="preserve">. 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Je-li dílo rozčleněno na knihy, uvedeme </w:t>
      </w:r>
      <w:r>
        <w:rPr>
          <w:rFonts w:ascii="Cambria" w:hAnsi="Cambria" w:cs="Cambria"/>
          <w:b/>
          <w:bCs/>
          <w:sz w:val="22"/>
          <w:szCs w:val="22"/>
        </w:rPr>
        <w:t>číslo knihy</w:t>
      </w:r>
      <w:r>
        <w:rPr>
          <w:rFonts w:ascii="Cambria" w:hAnsi="Cambria" w:cs="Cambria"/>
          <w:sz w:val="22"/>
          <w:szCs w:val="22"/>
        </w:rPr>
        <w:t xml:space="preserve"> římskou číslicí.</w:t>
      </w:r>
    </w:p>
    <w:p w:rsidR="00C06AD9" w:rsidRDefault="00C06AD9">
      <w:pPr>
        <w:pStyle w:val="Zkladntext"/>
        <w:jc w:val="left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 xml:space="preserve">Je-li dílo členěno na kapitoly, vždy uvádíme </w:t>
      </w:r>
      <w:r>
        <w:rPr>
          <w:rFonts w:ascii="Cambria" w:hAnsi="Cambria" w:cs="Cambria"/>
          <w:b/>
          <w:bCs/>
          <w:color w:val="000000"/>
          <w:sz w:val="22"/>
          <w:szCs w:val="22"/>
        </w:rPr>
        <w:t xml:space="preserve">číslo kapitoly </w:t>
      </w:r>
      <w:r>
        <w:rPr>
          <w:rFonts w:ascii="Cambria" w:hAnsi="Cambria" w:cs="Cambria"/>
          <w:color w:val="000000"/>
          <w:sz w:val="22"/>
          <w:szCs w:val="22"/>
        </w:rPr>
        <w:t>(arabskou číslicí).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Mezi všemi číselnými údaji, které odpovídají členění knihy, se píše </w:t>
      </w:r>
      <w:r>
        <w:rPr>
          <w:rFonts w:ascii="Cambria" w:hAnsi="Cambria" w:cs="Cambria"/>
          <w:b/>
          <w:bCs/>
          <w:sz w:val="22"/>
          <w:szCs w:val="22"/>
        </w:rPr>
        <w:t>čárka</w:t>
      </w:r>
      <w:r>
        <w:rPr>
          <w:rFonts w:ascii="Cambria" w:hAnsi="Cambria" w:cs="Cambria"/>
          <w:sz w:val="22"/>
          <w:szCs w:val="22"/>
        </w:rPr>
        <w:t>, nepoužívá se mezera (mezera je jen za názvem díla).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Např.: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proofErr w:type="spellStart"/>
      <w:r>
        <w:rPr>
          <w:rFonts w:ascii="Cambria" w:hAnsi="Cambria" w:cs="Cambria"/>
          <w:sz w:val="22"/>
          <w:szCs w:val="22"/>
        </w:rPr>
        <w:t>Aristotelés</w:t>
      </w:r>
      <w:proofErr w:type="spellEnd"/>
      <w:r>
        <w:rPr>
          <w:rFonts w:ascii="Cambria" w:hAnsi="Cambria" w:cs="Cambria"/>
          <w:sz w:val="22"/>
          <w:szCs w:val="22"/>
        </w:rPr>
        <w:t xml:space="preserve">, </w:t>
      </w:r>
      <w:r>
        <w:rPr>
          <w:rFonts w:ascii="Cambria" w:hAnsi="Cambria" w:cs="Cambria"/>
          <w:i/>
          <w:iCs/>
          <w:sz w:val="22"/>
          <w:szCs w:val="22"/>
        </w:rPr>
        <w:t>Met.</w:t>
      </w:r>
      <w:r>
        <w:rPr>
          <w:rFonts w:ascii="Cambria" w:hAnsi="Cambria" w:cs="Cambria"/>
          <w:sz w:val="22"/>
          <w:szCs w:val="22"/>
        </w:rPr>
        <w:t xml:space="preserve"> VII,7,1032a12.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Platón, </w:t>
      </w:r>
      <w:proofErr w:type="spellStart"/>
      <w:r>
        <w:rPr>
          <w:rFonts w:ascii="Cambria" w:hAnsi="Cambria" w:cs="Cambria"/>
          <w:i/>
          <w:iCs/>
          <w:sz w:val="22"/>
          <w:szCs w:val="22"/>
        </w:rPr>
        <w:t>Tim</w:t>
      </w:r>
      <w:proofErr w:type="spellEnd"/>
      <w:r>
        <w:rPr>
          <w:rFonts w:ascii="Cambria" w:hAnsi="Cambria" w:cs="Cambria"/>
          <w:sz w:val="22"/>
          <w:szCs w:val="22"/>
        </w:rPr>
        <w:t xml:space="preserve">. </w:t>
      </w:r>
      <w:proofErr w:type="gramStart"/>
      <w:r>
        <w:rPr>
          <w:rFonts w:ascii="Cambria" w:hAnsi="Cambria" w:cs="Cambria"/>
          <w:sz w:val="22"/>
          <w:szCs w:val="22"/>
        </w:rPr>
        <w:t>62c</w:t>
      </w:r>
      <w:proofErr w:type="gramEnd"/>
      <w:r>
        <w:rPr>
          <w:rFonts w:ascii="Cambria" w:hAnsi="Cambria" w:cs="Cambria"/>
          <w:sz w:val="22"/>
          <w:szCs w:val="22"/>
        </w:rPr>
        <w:t>–</w:t>
      </w:r>
      <w:proofErr w:type="gramStart"/>
      <w:r>
        <w:rPr>
          <w:rFonts w:ascii="Cambria" w:hAnsi="Cambria" w:cs="Cambria"/>
          <w:sz w:val="22"/>
          <w:szCs w:val="22"/>
        </w:rPr>
        <w:t>63e</w:t>
      </w:r>
      <w:proofErr w:type="gramEnd"/>
      <w:r>
        <w:rPr>
          <w:rFonts w:ascii="Cambria" w:hAnsi="Cambria" w:cs="Cambria"/>
          <w:sz w:val="22"/>
          <w:szCs w:val="22"/>
        </w:rPr>
        <w:t>.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11. Pravidla biblických odkazů:</w:t>
      </w:r>
      <w:r>
        <w:rPr>
          <w:rFonts w:ascii="Cambria" w:hAnsi="Cambria" w:cs="Cambria"/>
          <w:sz w:val="22"/>
          <w:szCs w:val="22"/>
        </w:rPr>
        <w:t xml:space="preserve"> používáme zkratky podle českého ekumenického překladu z r. 2001. Pokud je součástí zkratky číslice, nepíše se mezi ní a písmennou částí mezera. Celá zkratka je v kurzívě.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Např. </w:t>
      </w:r>
      <w:proofErr w:type="spellStart"/>
      <w:r>
        <w:rPr>
          <w:rFonts w:ascii="Cambria" w:hAnsi="Cambria" w:cs="Cambria"/>
          <w:i/>
          <w:iCs/>
          <w:sz w:val="22"/>
          <w:szCs w:val="22"/>
        </w:rPr>
        <w:t>Gn</w:t>
      </w:r>
      <w:proofErr w:type="spellEnd"/>
      <w:r>
        <w:rPr>
          <w:rFonts w:ascii="Cambria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 xml:space="preserve">2,2–15; </w:t>
      </w:r>
      <w:r>
        <w:rPr>
          <w:rFonts w:ascii="Cambria" w:hAnsi="Cambria" w:cs="Cambria"/>
          <w:i/>
          <w:iCs/>
          <w:sz w:val="22"/>
          <w:szCs w:val="22"/>
        </w:rPr>
        <w:t>2Kr</w:t>
      </w:r>
      <w:r>
        <w:rPr>
          <w:rFonts w:ascii="Cambria" w:hAnsi="Cambria" w:cs="Cambria"/>
          <w:sz w:val="22"/>
          <w:szCs w:val="22"/>
        </w:rPr>
        <w:t xml:space="preserve"> 19,29; </w:t>
      </w:r>
      <w:r>
        <w:rPr>
          <w:rFonts w:ascii="Cambria" w:hAnsi="Cambria" w:cs="Cambria"/>
          <w:i/>
          <w:iCs/>
          <w:sz w:val="22"/>
          <w:szCs w:val="22"/>
        </w:rPr>
        <w:t>1K</w:t>
      </w:r>
      <w:r>
        <w:rPr>
          <w:rFonts w:ascii="Cambria" w:hAnsi="Cambria" w:cs="Cambria"/>
          <w:sz w:val="22"/>
          <w:szCs w:val="22"/>
        </w:rPr>
        <w:t xml:space="preserve"> 12,12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Pokud chce autor odkázat na více řádků, které nenásledují přímo za sebou, píše se mezi čísly řádků tečka.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Např. </w:t>
      </w:r>
      <w:proofErr w:type="spellStart"/>
      <w:r>
        <w:rPr>
          <w:rFonts w:ascii="Cambria" w:hAnsi="Cambria" w:cs="Cambria"/>
          <w:i/>
          <w:iCs/>
          <w:sz w:val="22"/>
          <w:szCs w:val="22"/>
        </w:rPr>
        <w:t>Mt</w:t>
      </w:r>
      <w:proofErr w:type="spellEnd"/>
      <w:r>
        <w:rPr>
          <w:rFonts w:ascii="Cambria" w:hAnsi="Cambria" w:cs="Cambria"/>
          <w:i/>
          <w:iCs/>
          <w:sz w:val="22"/>
          <w:szCs w:val="22"/>
        </w:rPr>
        <w:t>.</w:t>
      </w:r>
      <w:r>
        <w:rPr>
          <w:rFonts w:ascii="Cambria" w:hAnsi="Cambria" w:cs="Cambria"/>
          <w:sz w:val="22"/>
          <w:szCs w:val="22"/>
        </w:rPr>
        <w:t xml:space="preserve"> 27,5.13.15; </w:t>
      </w:r>
      <w:r>
        <w:rPr>
          <w:rFonts w:ascii="Cambria" w:hAnsi="Cambria" w:cs="Cambria"/>
          <w:i/>
          <w:iCs/>
          <w:sz w:val="22"/>
          <w:szCs w:val="22"/>
        </w:rPr>
        <w:t>Pa</w:t>
      </w:r>
      <w:r>
        <w:rPr>
          <w:rFonts w:ascii="Cambria" w:hAnsi="Cambria" w:cs="Cambria"/>
          <w:sz w:val="22"/>
          <w:szCs w:val="22"/>
        </w:rPr>
        <w:t xml:space="preserve"> 2,18.25–32.38.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</w:p>
    <w:p w:rsidR="00C06AD9" w:rsidRDefault="00C06AD9">
      <w:pPr>
        <w:pStyle w:val="Zkladntext"/>
        <w:jc w:val="left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12. Nelatinkové jazyky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Sazba pasáží v jazyce, jehož znaky uvedená písma neobsahují, nebo sazba matematická, chemická aj. vyžadují spolupráci s grafickým studiem, </w:t>
      </w:r>
      <w:r>
        <w:rPr>
          <w:rFonts w:ascii="Cambria" w:hAnsi="Cambria" w:cs="Cambria"/>
          <w:b/>
          <w:bCs/>
          <w:sz w:val="22"/>
          <w:szCs w:val="22"/>
        </w:rPr>
        <w:t>a to ještě dříve, než je rukopis jako definitivní odevzdán</w:t>
      </w:r>
      <w:r>
        <w:rPr>
          <w:rFonts w:ascii="Cambria" w:hAnsi="Cambria" w:cs="Cambria"/>
          <w:sz w:val="22"/>
          <w:szCs w:val="22"/>
        </w:rPr>
        <w:t xml:space="preserve"> (viz bod 1). Jestliže autor používá nějaké vlastní písmo (časté u řečtinářů, kteří mají „vlastní fonty“ z raných devadesátých let – totéž platí i pro </w:t>
      </w:r>
      <w:proofErr w:type="spellStart"/>
      <w:r>
        <w:rPr>
          <w:rFonts w:ascii="Cambria" w:hAnsi="Cambria" w:cs="Cambria"/>
          <w:sz w:val="22"/>
          <w:szCs w:val="22"/>
        </w:rPr>
        <w:t>hebrejštináře</w:t>
      </w:r>
      <w:proofErr w:type="spellEnd"/>
      <w:r>
        <w:rPr>
          <w:rFonts w:ascii="Cambria" w:hAnsi="Cambria" w:cs="Cambria"/>
          <w:sz w:val="22"/>
          <w:szCs w:val="22"/>
        </w:rPr>
        <w:t xml:space="preserve">, arabisty, sinology, </w:t>
      </w:r>
      <w:proofErr w:type="spellStart"/>
      <w:r>
        <w:rPr>
          <w:rFonts w:ascii="Cambria" w:hAnsi="Cambria" w:cs="Cambria"/>
          <w:sz w:val="22"/>
          <w:szCs w:val="22"/>
        </w:rPr>
        <w:t>staroslověnštináře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etc</w:t>
      </w:r>
      <w:proofErr w:type="spellEnd"/>
      <w:r>
        <w:rPr>
          <w:rFonts w:ascii="Cambria" w:hAnsi="Cambria" w:cs="Cambria"/>
          <w:sz w:val="22"/>
          <w:szCs w:val="22"/>
        </w:rPr>
        <w:t xml:space="preserve">., krátce pro nelatinkové jazyky napojené na softwarovou podporu všelijakými nadstavbami Wordu, lingvistickými moduly apod.), je třeba poslat </w:t>
      </w:r>
      <w:r>
        <w:rPr>
          <w:rFonts w:ascii="Cambria" w:hAnsi="Cambria" w:cs="Cambria"/>
          <w:b/>
          <w:bCs/>
          <w:sz w:val="22"/>
          <w:szCs w:val="22"/>
        </w:rPr>
        <w:t>předem</w:t>
      </w:r>
      <w:r>
        <w:rPr>
          <w:rFonts w:ascii="Cambria" w:hAnsi="Cambria" w:cs="Cambria"/>
          <w:sz w:val="22"/>
          <w:szCs w:val="22"/>
        </w:rPr>
        <w:t xml:space="preserve"> kus textu na zkoušku, aby se zjistilo, co se v sázecí aplikaci stane, a podle toho se rozhodnout o dalším postupu ještě v redakční fázi. 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</w:p>
    <w:p w:rsidR="00C06AD9" w:rsidRDefault="00C06AD9">
      <w:pPr>
        <w:pStyle w:val="Zkladntext"/>
        <w:jc w:val="left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13. Obrázky, tabulky, grafy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Do dokumentu </w:t>
      </w:r>
      <w:r>
        <w:rPr>
          <w:rFonts w:ascii="Cambria" w:hAnsi="Cambria" w:cs="Cambria"/>
          <w:b/>
          <w:bCs/>
          <w:sz w:val="22"/>
          <w:szCs w:val="22"/>
        </w:rPr>
        <w:t>nevkládejte žádné obrázky ani tabulky či grafy</w:t>
      </w:r>
      <w:r>
        <w:rPr>
          <w:rFonts w:ascii="Cambria" w:hAnsi="Cambria" w:cs="Cambria"/>
          <w:sz w:val="22"/>
          <w:szCs w:val="22"/>
        </w:rPr>
        <w:t xml:space="preserve">. Na místo, kam přijdou, vloží autor/redaktor jedinečný řetězec znaků a k němu připíše instrukce: např. ++graf01.jpg++ nebo &lt;&lt;graf01.jpg&gt;&gt; označuje, že na dané místo přijde obrázek v elektronické podobě ze souboru s názvem graf1.jpg; např. ++tabulka15.xls++ nebo &lt;&lt;tabulka15.xls&gt;&gt; označuje, že na dané místo přijde </w:t>
      </w:r>
      <w:proofErr w:type="spellStart"/>
      <w:r>
        <w:rPr>
          <w:rFonts w:ascii="Cambria" w:hAnsi="Cambria" w:cs="Cambria"/>
          <w:sz w:val="22"/>
          <w:szCs w:val="22"/>
        </w:rPr>
        <w:t>excelovská</w:t>
      </w:r>
      <w:proofErr w:type="spellEnd"/>
      <w:r>
        <w:rPr>
          <w:rFonts w:ascii="Cambria" w:hAnsi="Cambria" w:cs="Cambria"/>
          <w:sz w:val="22"/>
          <w:szCs w:val="22"/>
        </w:rPr>
        <w:t xml:space="preserve"> tabulka v elektronické podobě ze souboru s názvem tabulka15.xls; např. ++</w:t>
      </w:r>
      <w:proofErr w:type="spellStart"/>
      <w:r>
        <w:rPr>
          <w:rFonts w:ascii="Cambria" w:hAnsi="Cambria" w:cs="Cambria"/>
          <w:sz w:val="22"/>
          <w:szCs w:val="22"/>
        </w:rPr>
        <w:t>sken</w:t>
      </w:r>
      <w:proofErr w:type="spellEnd"/>
      <w:r>
        <w:rPr>
          <w:rFonts w:ascii="Cambria" w:hAnsi="Cambria" w:cs="Cambria"/>
          <w:sz w:val="22"/>
          <w:szCs w:val="22"/>
        </w:rPr>
        <w:t>: obr.12++ nebo &lt;&lt;</w:t>
      </w:r>
      <w:proofErr w:type="spellStart"/>
      <w:r>
        <w:rPr>
          <w:rFonts w:ascii="Cambria" w:hAnsi="Cambria" w:cs="Cambria"/>
          <w:sz w:val="22"/>
          <w:szCs w:val="22"/>
        </w:rPr>
        <w:t>sken</w:t>
      </w:r>
      <w:proofErr w:type="spellEnd"/>
      <w:r>
        <w:rPr>
          <w:rFonts w:ascii="Cambria" w:hAnsi="Cambria" w:cs="Cambria"/>
          <w:sz w:val="22"/>
          <w:szCs w:val="22"/>
        </w:rPr>
        <w:t xml:space="preserve">: obr.12&gt;&gt; označuje, že na uvedené místo je třeba oskenovat obrázek z dodané předlohy označené číslem 12 (ta bude v obálce nebo v průhledné pošetce a nesmazatelně označená příslušným číslem). 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13.1. </w:t>
      </w:r>
      <w:r>
        <w:rPr>
          <w:rFonts w:ascii="Cambria" w:hAnsi="Cambria" w:cs="Cambria"/>
          <w:b/>
          <w:bCs/>
          <w:sz w:val="22"/>
          <w:szCs w:val="22"/>
        </w:rPr>
        <w:t>Tabulky</w:t>
      </w:r>
      <w:r>
        <w:rPr>
          <w:rFonts w:ascii="Cambria" w:hAnsi="Cambria" w:cs="Cambria"/>
          <w:sz w:val="22"/>
          <w:szCs w:val="22"/>
        </w:rPr>
        <w:t xml:space="preserve"> by měly mít podobu tabulek ve Wordu nebo Excelu, </w:t>
      </w:r>
      <w:r>
        <w:rPr>
          <w:rFonts w:ascii="Cambria" w:hAnsi="Cambria" w:cs="Cambria"/>
          <w:b/>
          <w:bCs/>
          <w:sz w:val="22"/>
          <w:szCs w:val="22"/>
        </w:rPr>
        <w:t>nikoli</w:t>
      </w:r>
      <w:r>
        <w:rPr>
          <w:rFonts w:ascii="Cambria" w:hAnsi="Cambria" w:cs="Cambria"/>
          <w:sz w:val="22"/>
          <w:szCs w:val="22"/>
        </w:rPr>
        <w:t xml:space="preserve"> jen sledu tabulátorem odsazených textů. Tabulky by však neměly obsahovat žádné nadbytečné formátování – jen písmo a jedna tučnost čáry (žádné stíny, podtisky a zdvojené čáry): to vše, bude-li třeba, doplní opět až sazeč. Ke složitým tabulkám, které nejdou ve Wordu uspokojivě vytvořit, je nutné přidat vytištěný nebo nakreslený vzor.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13.2. </w:t>
      </w:r>
      <w:r>
        <w:rPr>
          <w:rFonts w:ascii="Cambria" w:hAnsi="Cambria" w:cs="Cambria"/>
          <w:b/>
          <w:bCs/>
          <w:sz w:val="22"/>
          <w:szCs w:val="22"/>
        </w:rPr>
        <w:t>Kvalita obrázků</w:t>
      </w:r>
      <w:r>
        <w:rPr>
          <w:rFonts w:ascii="Cambria" w:hAnsi="Cambria" w:cs="Cambria"/>
          <w:sz w:val="22"/>
          <w:szCs w:val="22"/>
        </w:rPr>
        <w:t xml:space="preserve">: autor a redaktor by měli alespoň orientačně umět posoudit, zda dodané obrazové podklady jsou, nebo nejsou použitelné k sazbě a tisku. Nejčastější případy </w:t>
      </w:r>
      <w:r>
        <w:rPr>
          <w:rFonts w:ascii="Cambria" w:hAnsi="Cambria" w:cs="Cambria"/>
          <w:b/>
          <w:bCs/>
          <w:sz w:val="22"/>
          <w:szCs w:val="22"/>
        </w:rPr>
        <w:t>špatných</w:t>
      </w:r>
      <w:r>
        <w:rPr>
          <w:rFonts w:ascii="Cambria" w:hAnsi="Cambria" w:cs="Cambria"/>
          <w:sz w:val="22"/>
          <w:szCs w:val="22"/>
        </w:rPr>
        <w:t xml:space="preserve"> podkladů: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 xml:space="preserve">– obrázek stažený z webu ve formátu </w:t>
      </w:r>
      <w:proofErr w:type="spellStart"/>
      <w:r>
        <w:rPr>
          <w:rFonts w:ascii="Cambria" w:hAnsi="Cambria" w:cs="Cambria"/>
          <w:sz w:val="22"/>
          <w:szCs w:val="22"/>
        </w:rPr>
        <w:t>gif</w:t>
      </w:r>
      <w:proofErr w:type="spellEnd"/>
      <w:r>
        <w:rPr>
          <w:rFonts w:ascii="Cambria" w:hAnsi="Cambria" w:cs="Cambria"/>
          <w:sz w:val="22"/>
          <w:szCs w:val="22"/>
        </w:rPr>
        <w:t xml:space="preserve"> nebo </w:t>
      </w:r>
      <w:proofErr w:type="spellStart"/>
      <w:r>
        <w:rPr>
          <w:rFonts w:ascii="Cambria" w:hAnsi="Cambria" w:cs="Cambria"/>
          <w:sz w:val="22"/>
          <w:szCs w:val="22"/>
        </w:rPr>
        <w:t>jpg</w:t>
      </w:r>
      <w:proofErr w:type="spellEnd"/>
      <w:r>
        <w:rPr>
          <w:rFonts w:ascii="Cambria" w:hAnsi="Cambria" w:cs="Cambria"/>
          <w:sz w:val="22"/>
          <w:szCs w:val="22"/>
        </w:rPr>
        <w:t xml:space="preserve"> s vysokou kompresí;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– nekvalitní tištěný podklad s výrazným tiskovým rastrem;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– obrázek vytištěný na tiskárně v nízkém rozlišení („zubatý“ obrázek);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– xerokopie fotografie;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– obrázek vložený do Wordu příkazem Vložit obrázek (Word ho automaticky komprimuje).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Vhodné jsou fotografické snímky, kvalitní tištěné předlohy či elektronické obrázky ve vhodném rozlišení (orientačně: fotografie 300 dpi, pérovky 1200 dpi), a to bez komprese.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13.3. Grafy a loga musí mít podobu vektorů, tedy musí být dodány ve formátu AI či EPS (s vloženými fonty nebo tzv. </w:t>
      </w:r>
      <w:proofErr w:type="spellStart"/>
      <w:r>
        <w:rPr>
          <w:rFonts w:ascii="Cambria" w:hAnsi="Cambria" w:cs="Cambria"/>
          <w:sz w:val="22"/>
          <w:szCs w:val="22"/>
        </w:rPr>
        <w:t>rozkřivkovanými</w:t>
      </w:r>
      <w:proofErr w:type="spellEnd"/>
      <w:r>
        <w:rPr>
          <w:rFonts w:ascii="Cambria" w:hAnsi="Cambria" w:cs="Cambria"/>
          <w:sz w:val="22"/>
          <w:szCs w:val="22"/>
        </w:rPr>
        <w:t xml:space="preserve">). Grafy, které budou upravovány, mohou být dodány i jako grafy generované Excelem. </w:t>
      </w: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</w:p>
    <w:p w:rsidR="00C06AD9" w:rsidRDefault="00C06AD9">
      <w:pPr>
        <w:pStyle w:val="Zkladntext"/>
        <w:jc w:val="left"/>
        <w:rPr>
          <w:rFonts w:ascii="Cambria" w:hAnsi="Cambria" w:cs="Cambria"/>
          <w:sz w:val="22"/>
          <w:szCs w:val="22"/>
        </w:rPr>
      </w:pPr>
    </w:p>
    <w:sectPr w:rsidR="00C06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" w15:restartNumberingAfterBreak="0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644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644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04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364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724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084"/>
        </w:tabs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27"/>
    <w:lvl w:ilvl="0">
      <w:numFmt w:val="bullet"/>
      <w:lvlText w:val=""/>
      <w:lvlJc w:val="left"/>
      <w:pPr>
        <w:tabs>
          <w:tab w:val="num" w:pos="786"/>
        </w:tabs>
      </w:pPr>
      <w:rPr>
        <w:rFonts w:ascii="Symbol" w:hAnsi="Symbol"/>
      </w:rPr>
    </w:lvl>
  </w:abstractNum>
  <w:abstractNum w:abstractNumId="3" w15:restartNumberingAfterBreak="0">
    <w:nsid w:val="0000382E"/>
    <w:multiLevelType w:val="multilevel"/>
    <w:tmpl w:val="7D4678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742263"/>
    <w:multiLevelType w:val="hybridMultilevel"/>
    <w:tmpl w:val="D862B2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7225B64"/>
    <w:multiLevelType w:val="hybridMultilevel"/>
    <w:tmpl w:val="34701F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970865"/>
    <w:multiLevelType w:val="hybridMultilevel"/>
    <w:tmpl w:val="6EE856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A6462B5"/>
    <w:multiLevelType w:val="hybridMultilevel"/>
    <w:tmpl w:val="1652C6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0BDA6B27"/>
    <w:multiLevelType w:val="hybridMultilevel"/>
    <w:tmpl w:val="EE720F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DC3632"/>
    <w:multiLevelType w:val="hybridMultilevel"/>
    <w:tmpl w:val="CD6897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0DBC0B60"/>
    <w:multiLevelType w:val="hybridMultilevel"/>
    <w:tmpl w:val="CE5A0E18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ED5434A"/>
    <w:multiLevelType w:val="hybridMultilevel"/>
    <w:tmpl w:val="3EDAA2B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3F4A69"/>
    <w:multiLevelType w:val="hybridMultilevel"/>
    <w:tmpl w:val="E7A2E29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16B66D11"/>
    <w:multiLevelType w:val="hybridMultilevel"/>
    <w:tmpl w:val="C2249532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7F72612"/>
    <w:multiLevelType w:val="hybridMultilevel"/>
    <w:tmpl w:val="6C849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8436B57"/>
    <w:multiLevelType w:val="hybridMultilevel"/>
    <w:tmpl w:val="743ED53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21625DC2"/>
    <w:multiLevelType w:val="hybridMultilevel"/>
    <w:tmpl w:val="63B216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28B02689"/>
    <w:multiLevelType w:val="hybridMultilevel"/>
    <w:tmpl w:val="2CBEE3F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2D060D1F"/>
    <w:multiLevelType w:val="multilevel"/>
    <w:tmpl w:val="63B21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7853537"/>
    <w:multiLevelType w:val="hybridMultilevel"/>
    <w:tmpl w:val="7ACE930C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3AB14CA8"/>
    <w:multiLevelType w:val="hybridMultilevel"/>
    <w:tmpl w:val="66F8B18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E02C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44498"/>
    <w:multiLevelType w:val="hybridMultilevel"/>
    <w:tmpl w:val="8A2099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DB57EE"/>
    <w:multiLevelType w:val="hybridMultilevel"/>
    <w:tmpl w:val="33A00CB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95FB9"/>
    <w:multiLevelType w:val="multilevel"/>
    <w:tmpl w:val="E90AC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4F760DC"/>
    <w:multiLevelType w:val="multilevel"/>
    <w:tmpl w:val="1652C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5A0F48D3"/>
    <w:multiLevelType w:val="hybridMultilevel"/>
    <w:tmpl w:val="DC2E6D0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E640AA"/>
    <w:multiLevelType w:val="hybridMultilevel"/>
    <w:tmpl w:val="103E7CBC"/>
    <w:lvl w:ilvl="0" w:tplc="CB38A1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C956AB"/>
    <w:multiLevelType w:val="hybridMultilevel"/>
    <w:tmpl w:val="30905F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3476C17"/>
    <w:multiLevelType w:val="hybridMultilevel"/>
    <w:tmpl w:val="3B429E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FD44DF"/>
    <w:multiLevelType w:val="hybridMultilevel"/>
    <w:tmpl w:val="B94292D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F1129"/>
    <w:multiLevelType w:val="hybridMultilevel"/>
    <w:tmpl w:val="FEEEA77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504AB5"/>
    <w:multiLevelType w:val="multilevel"/>
    <w:tmpl w:val="B94292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37AA6"/>
    <w:multiLevelType w:val="multilevel"/>
    <w:tmpl w:val="D862B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A2C4A3B"/>
    <w:multiLevelType w:val="multilevel"/>
    <w:tmpl w:val="3EDAA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7B22C6"/>
    <w:multiLevelType w:val="multilevel"/>
    <w:tmpl w:val="30905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F813F7A"/>
    <w:multiLevelType w:val="multilevel"/>
    <w:tmpl w:val="66F8B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6"/>
  </w:num>
  <w:num w:numId="4">
    <w:abstractNumId w:val="14"/>
  </w:num>
  <w:num w:numId="5">
    <w:abstractNumId w:val="5"/>
  </w:num>
  <w:num w:numId="6">
    <w:abstractNumId w:val="20"/>
  </w:num>
  <w:num w:numId="7">
    <w:abstractNumId w:val="35"/>
  </w:num>
  <w:num w:numId="8">
    <w:abstractNumId w:val="25"/>
  </w:num>
  <w:num w:numId="9">
    <w:abstractNumId w:val="29"/>
  </w:num>
  <w:num w:numId="10">
    <w:abstractNumId w:val="31"/>
  </w:num>
  <w:num w:numId="11">
    <w:abstractNumId w:val="22"/>
  </w:num>
  <w:num w:numId="12">
    <w:abstractNumId w:val="3"/>
  </w:num>
  <w:num w:numId="13">
    <w:abstractNumId w:val="11"/>
  </w:num>
  <w:num w:numId="14">
    <w:abstractNumId w:val="33"/>
  </w:num>
  <w:num w:numId="15">
    <w:abstractNumId w:val="30"/>
  </w:num>
  <w:num w:numId="16">
    <w:abstractNumId w:val="8"/>
  </w:num>
  <w:num w:numId="17">
    <w:abstractNumId w:val="28"/>
  </w:num>
  <w:num w:numId="18">
    <w:abstractNumId w:val="17"/>
  </w:num>
  <w:num w:numId="19">
    <w:abstractNumId w:val="9"/>
  </w:num>
  <w:num w:numId="20">
    <w:abstractNumId w:val="4"/>
  </w:num>
  <w:num w:numId="21">
    <w:abstractNumId w:val="32"/>
  </w:num>
  <w:num w:numId="22">
    <w:abstractNumId w:val="12"/>
  </w:num>
  <w:num w:numId="23">
    <w:abstractNumId w:val="15"/>
  </w:num>
  <w:num w:numId="24">
    <w:abstractNumId w:val="16"/>
  </w:num>
  <w:num w:numId="25">
    <w:abstractNumId w:val="18"/>
  </w:num>
  <w:num w:numId="26">
    <w:abstractNumId w:val="7"/>
  </w:num>
  <w:num w:numId="27">
    <w:abstractNumId w:val="23"/>
  </w:num>
  <w:num w:numId="28">
    <w:abstractNumId w:val="10"/>
  </w:num>
  <w:num w:numId="29">
    <w:abstractNumId w:val="27"/>
  </w:num>
  <w:num w:numId="30">
    <w:abstractNumId w:val="34"/>
  </w:num>
  <w:num w:numId="31">
    <w:abstractNumId w:val="19"/>
  </w:num>
  <w:num w:numId="32">
    <w:abstractNumId w:val="24"/>
  </w:num>
  <w:num w:numId="33">
    <w:abstractNumId w:val="13"/>
  </w:num>
  <w:num w:numId="34">
    <w:abstractNumId w:val="1"/>
  </w:num>
  <w:num w:numId="35">
    <w:abstractNumId w:val="0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83"/>
    <w:rsid w:val="002F3373"/>
    <w:rsid w:val="00907B79"/>
    <w:rsid w:val="00946D2E"/>
    <w:rsid w:val="00C06AD9"/>
    <w:rsid w:val="00E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B57C28-A87B-4121-BF56-C66FA379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line="360" w:lineRule="auto"/>
      <w:jc w:val="both"/>
      <w:outlineLvl w:val="0"/>
    </w:pPr>
    <w:rPr>
      <w:rFonts w:ascii="Georgia" w:hAnsi="Georgia" w:cs="Georgia"/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tabs>
        <w:tab w:val="left" w:pos="644"/>
      </w:tabs>
      <w:spacing w:line="288" w:lineRule="auto"/>
      <w:jc w:val="both"/>
      <w:outlineLvl w:val="1"/>
    </w:pPr>
    <w:rPr>
      <w:rFonts w:ascii="Arial" w:hAnsi="Arial" w:cs="Arial"/>
      <w:b/>
      <w:bCs/>
      <w:sz w:val="22"/>
      <w:szCs w:val="22"/>
      <w:lang w:eastAsia="ar-SA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pPr>
      <w:spacing w:line="360" w:lineRule="auto"/>
      <w:jc w:val="center"/>
    </w:pPr>
    <w:rPr>
      <w:rFonts w:ascii="Georgia" w:hAnsi="Georgia" w:cs="Georgia"/>
      <w:b/>
      <w:bCs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spacing w:line="360" w:lineRule="auto"/>
      <w:jc w:val="both"/>
    </w:pPr>
    <w:rPr>
      <w:rFonts w:ascii="Georgia" w:hAnsi="Georgia" w:cs="Georgia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suppressAutoHyphens/>
      <w:spacing w:line="312" w:lineRule="auto"/>
      <w:ind w:firstLine="360"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Pr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character" w:styleId="Znakapoznpodarou">
    <w:name w:val="footnote reference"/>
    <w:basedOn w:val="Standardnpsmoodstavce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F20FA4CD-2595-4EE1-9354-72714314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944D38A5.dotm</Template>
  <TotalTime>1</TotalTime>
  <Pages>9</Pages>
  <Words>2576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Pokyny pro autory</vt:lpstr>
    </vt:vector>
  </TitlesOfParts>
  <Company>FF UK</Company>
  <LinksUpToDate>false</LinksUpToDate>
  <CharactersWithSpaces>17743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pro autory</dc:title>
  <dc:subject/>
  <dc:creator>novaaaff</dc:creator>
  <cp:keywords/>
  <dc:description/>
  <cp:lastModifiedBy>Pittauer, Ondřej</cp:lastModifiedBy>
  <cp:revision>2</cp:revision>
  <cp:lastPrinted>2008-12-05T11:23:00Z</cp:lastPrinted>
  <dcterms:created xsi:type="dcterms:W3CDTF">2018-01-31T10:04:00Z</dcterms:created>
  <dcterms:modified xsi:type="dcterms:W3CDTF">2018-01-31T10:04:00Z</dcterms:modified>
</cp:coreProperties>
</file>