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F9FE4" w14:textId="78FFAB04" w:rsidR="00E60813" w:rsidRPr="00E60813" w:rsidRDefault="00E60813" w:rsidP="009C3BF3">
      <w:pPr>
        <w:spacing w:after="0"/>
        <w:jc w:val="center"/>
        <w:rPr>
          <w:rFonts w:cs="Times New Roman"/>
          <w:b/>
          <w:sz w:val="40"/>
          <w:szCs w:val="48"/>
          <w:lang w:val="en-GB"/>
        </w:rPr>
      </w:pPr>
      <w:r w:rsidRPr="007A2A49">
        <w:rPr>
          <w:rFonts w:cs="Times New Roman"/>
          <w:b/>
          <w:noProof/>
          <w:sz w:val="40"/>
          <w:szCs w:val="24"/>
          <w:lang w:eastAsia="cs-CZ"/>
        </w:rPr>
        <w:drawing>
          <wp:anchor distT="0" distB="0" distL="114300" distR="114300" simplePos="0" relativeHeight="251659264" behindDoc="1" locked="0" layoutInCell="1" allowOverlap="1" wp14:anchorId="0350BFA1" wp14:editId="7F9C4142">
            <wp:simplePos x="0" y="0"/>
            <wp:positionH relativeFrom="column">
              <wp:posOffset>-314325</wp:posOffset>
            </wp:positionH>
            <wp:positionV relativeFrom="paragraph">
              <wp:posOffset>-67310</wp:posOffset>
            </wp:positionV>
            <wp:extent cx="2406770" cy="108124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9709-version1-FFUK_logo_bw_po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6770" cy="1081240"/>
                    </a:xfrm>
                    <a:prstGeom prst="rect">
                      <a:avLst/>
                    </a:prstGeom>
                  </pic:spPr>
                </pic:pic>
              </a:graphicData>
            </a:graphic>
            <wp14:sizeRelH relativeFrom="page">
              <wp14:pctWidth>0</wp14:pctWidth>
            </wp14:sizeRelH>
            <wp14:sizeRelV relativeFrom="page">
              <wp14:pctHeight>0</wp14:pctHeight>
            </wp14:sizeRelV>
          </wp:anchor>
        </w:drawing>
      </w:r>
    </w:p>
    <w:p w14:paraId="14C5D5C2" w14:textId="35524A19" w:rsidR="00E60813" w:rsidRPr="00E60813" w:rsidRDefault="00753C34" w:rsidP="00753C34">
      <w:pPr>
        <w:tabs>
          <w:tab w:val="left" w:pos="570"/>
          <w:tab w:val="left" w:pos="1230"/>
        </w:tabs>
        <w:spacing w:after="0"/>
        <w:rPr>
          <w:rFonts w:cs="Times New Roman"/>
          <w:b/>
          <w:sz w:val="36"/>
          <w:szCs w:val="48"/>
          <w:lang w:val="en-GB"/>
        </w:rPr>
      </w:pPr>
      <w:r>
        <w:rPr>
          <w:rFonts w:cs="Times New Roman"/>
          <w:b/>
          <w:sz w:val="36"/>
          <w:szCs w:val="48"/>
          <w:lang w:val="en-GB"/>
        </w:rPr>
        <w:tab/>
      </w:r>
      <w:r>
        <w:rPr>
          <w:rFonts w:cs="Times New Roman"/>
          <w:b/>
          <w:sz w:val="36"/>
          <w:szCs w:val="48"/>
          <w:lang w:val="en-GB"/>
        </w:rPr>
        <w:tab/>
      </w:r>
    </w:p>
    <w:p w14:paraId="04A6247C" w14:textId="77777777" w:rsidR="00E60813" w:rsidRPr="00753C34" w:rsidRDefault="00E60813" w:rsidP="009C3BF3">
      <w:pPr>
        <w:spacing w:after="0"/>
        <w:jc w:val="center"/>
        <w:rPr>
          <w:rFonts w:cs="Times New Roman"/>
          <w:b/>
          <w:sz w:val="28"/>
          <w:szCs w:val="48"/>
          <w:lang w:val="en-GB"/>
        </w:rPr>
      </w:pPr>
    </w:p>
    <w:p w14:paraId="36B0DF04" w14:textId="77777777" w:rsidR="009C3BF3" w:rsidRPr="00E60813" w:rsidRDefault="00214F31" w:rsidP="009C3BF3">
      <w:pPr>
        <w:spacing w:after="0"/>
        <w:jc w:val="center"/>
        <w:rPr>
          <w:rFonts w:cs="Times New Roman"/>
          <w:b/>
          <w:sz w:val="48"/>
          <w:szCs w:val="48"/>
          <w:lang w:val="en-GB"/>
        </w:rPr>
      </w:pPr>
      <w:r w:rsidRPr="00E60813">
        <w:rPr>
          <w:rFonts w:cs="Times New Roman"/>
          <w:b/>
          <w:sz w:val="48"/>
          <w:szCs w:val="48"/>
          <w:lang w:val="en-GB"/>
        </w:rPr>
        <w:t>Instruction on Safety and Fire Protection</w:t>
      </w:r>
    </w:p>
    <w:p w14:paraId="36B0DF05" w14:textId="77777777" w:rsidR="00214F31" w:rsidRPr="00E60813" w:rsidRDefault="00214F31" w:rsidP="009C3BF3">
      <w:pPr>
        <w:spacing w:after="0"/>
        <w:jc w:val="center"/>
        <w:rPr>
          <w:rFonts w:cs="Times New Roman"/>
          <w:b/>
          <w:sz w:val="28"/>
          <w:szCs w:val="24"/>
          <w:lang w:val="en-GB"/>
        </w:rPr>
      </w:pPr>
      <w:r w:rsidRPr="00E60813">
        <w:rPr>
          <w:rFonts w:cs="Times New Roman"/>
          <w:b/>
          <w:sz w:val="28"/>
          <w:szCs w:val="24"/>
          <w:lang w:val="en-GB"/>
        </w:rPr>
        <w:t>for incoming students of the Faculty of Arts, Charles University in Prague</w:t>
      </w:r>
    </w:p>
    <w:p w14:paraId="36B0DF06" w14:textId="1A3287F8" w:rsidR="00F774B5" w:rsidRPr="00E60813" w:rsidRDefault="00F774B5" w:rsidP="00753C34">
      <w:pPr>
        <w:jc w:val="center"/>
        <w:rPr>
          <w:rFonts w:cs="Times New Roman"/>
          <w:i/>
          <w:sz w:val="24"/>
          <w:szCs w:val="24"/>
          <w:lang w:val="en-GB"/>
        </w:rPr>
      </w:pPr>
      <w:r w:rsidRPr="00E60813">
        <w:rPr>
          <w:rFonts w:cs="Times New Roman"/>
          <w:i/>
          <w:sz w:val="24"/>
          <w:szCs w:val="24"/>
          <w:lang w:val="en-GB"/>
        </w:rPr>
        <w:t xml:space="preserve">(updated on </w:t>
      </w:r>
      <w:r w:rsidR="005B0681" w:rsidRPr="00E60813">
        <w:rPr>
          <w:rFonts w:cs="Times New Roman"/>
          <w:i/>
          <w:sz w:val="24"/>
          <w:szCs w:val="24"/>
          <w:lang w:val="en-GB"/>
        </w:rPr>
        <w:t>20</w:t>
      </w:r>
      <w:r w:rsidRPr="00E60813">
        <w:rPr>
          <w:rFonts w:cs="Times New Roman"/>
          <w:i/>
          <w:sz w:val="24"/>
          <w:szCs w:val="24"/>
          <w:lang w:val="en-GB"/>
        </w:rPr>
        <w:t>/0</w:t>
      </w:r>
      <w:r w:rsidR="005B0681" w:rsidRPr="00E60813">
        <w:rPr>
          <w:rFonts w:cs="Times New Roman"/>
          <w:i/>
          <w:sz w:val="24"/>
          <w:szCs w:val="24"/>
          <w:lang w:val="en-GB"/>
        </w:rPr>
        <w:t>5/2016</w:t>
      </w:r>
      <w:r w:rsidRPr="00E60813">
        <w:rPr>
          <w:rFonts w:cs="Times New Roman"/>
          <w:i/>
          <w:sz w:val="24"/>
          <w:szCs w:val="24"/>
          <w:lang w:val="en-GB"/>
        </w:rPr>
        <w:t>)</w:t>
      </w:r>
    </w:p>
    <w:p w14:paraId="36B0DF08" w14:textId="19A4B165" w:rsidR="00214F31" w:rsidRPr="00E60813" w:rsidRDefault="00E60813" w:rsidP="00753C34">
      <w:pPr>
        <w:spacing w:line="240" w:lineRule="auto"/>
        <w:jc w:val="both"/>
        <w:rPr>
          <w:rFonts w:cs="Times New Roman"/>
          <w:b/>
          <w:sz w:val="24"/>
          <w:szCs w:val="20"/>
          <w:lang w:val="en-GB"/>
        </w:rPr>
      </w:pPr>
      <w:r w:rsidRPr="00E60813">
        <w:rPr>
          <w:rFonts w:cs="Times New Roman"/>
          <w:b/>
          <w:sz w:val="24"/>
          <w:szCs w:val="20"/>
          <w:lang w:val="en-GB"/>
        </w:rPr>
        <w:t>SAFETY AND HEALTH PROTECTION</w:t>
      </w:r>
    </w:p>
    <w:p w14:paraId="36B0DF09" w14:textId="77777777" w:rsidR="00214F31" w:rsidRPr="00E60813" w:rsidRDefault="00214F31" w:rsidP="008776B1">
      <w:pPr>
        <w:spacing w:after="0" w:line="240" w:lineRule="auto"/>
        <w:jc w:val="both"/>
        <w:rPr>
          <w:rFonts w:cs="Times New Roman"/>
          <w:i/>
          <w:sz w:val="20"/>
          <w:szCs w:val="20"/>
          <w:lang w:val="en-GB"/>
        </w:rPr>
      </w:pPr>
      <w:r w:rsidRPr="00E60813">
        <w:rPr>
          <w:rFonts w:cs="Times New Roman"/>
          <w:i/>
          <w:sz w:val="20"/>
          <w:szCs w:val="20"/>
          <w:lang w:val="en-GB"/>
        </w:rPr>
        <w:t xml:space="preserve">An essential responsibility of every university and its facilities includes the duty to ensure the safety and health protection of all persons present in </w:t>
      </w:r>
      <w:r w:rsidR="00DF5F73" w:rsidRPr="00E60813">
        <w:rPr>
          <w:rFonts w:cs="Times New Roman"/>
          <w:i/>
          <w:sz w:val="20"/>
          <w:szCs w:val="20"/>
          <w:lang w:val="en-GB"/>
        </w:rPr>
        <w:t xml:space="preserve">its premises </w:t>
      </w:r>
      <w:r w:rsidRPr="00E60813">
        <w:rPr>
          <w:rFonts w:cs="Times New Roman"/>
          <w:i/>
          <w:sz w:val="20"/>
          <w:szCs w:val="20"/>
          <w:lang w:val="en-GB"/>
        </w:rPr>
        <w:t>or carrying out activities under the supervision of the university.</w:t>
      </w:r>
    </w:p>
    <w:p w14:paraId="36B0DF0A" w14:textId="77777777" w:rsidR="00F2770F" w:rsidRPr="00E60813" w:rsidRDefault="00F2770F" w:rsidP="008776B1">
      <w:pPr>
        <w:spacing w:after="0" w:line="240" w:lineRule="auto"/>
        <w:jc w:val="both"/>
        <w:rPr>
          <w:rFonts w:cs="Times New Roman"/>
          <w:b/>
          <w:sz w:val="20"/>
          <w:szCs w:val="20"/>
          <w:u w:val="single"/>
          <w:lang w:val="en-GB"/>
        </w:rPr>
      </w:pPr>
    </w:p>
    <w:p w14:paraId="36B0DF0B" w14:textId="77777777" w:rsidR="00214F31" w:rsidRPr="00E60813" w:rsidRDefault="00F2770F" w:rsidP="00753C34">
      <w:pPr>
        <w:spacing w:line="240" w:lineRule="auto"/>
        <w:jc w:val="both"/>
        <w:rPr>
          <w:rFonts w:cs="Times New Roman"/>
          <w:b/>
          <w:sz w:val="20"/>
          <w:szCs w:val="20"/>
          <w:lang w:val="en-GB"/>
        </w:rPr>
      </w:pPr>
      <w:r w:rsidRPr="00E60813">
        <w:rPr>
          <w:rFonts w:cs="Times New Roman"/>
          <w:b/>
          <w:sz w:val="24"/>
          <w:szCs w:val="20"/>
          <w:lang w:val="en-GB"/>
        </w:rPr>
        <w:t>Student responsibilities</w:t>
      </w:r>
    </w:p>
    <w:p w14:paraId="36B0DF0C" w14:textId="77777777" w:rsidR="00A41317" w:rsidRPr="00E60813" w:rsidRDefault="00214F31" w:rsidP="008776B1">
      <w:pPr>
        <w:spacing w:after="0" w:line="240" w:lineRule="auto"/>
        <w:jc w:val="both"/>
        <w:rPr>
          <w:rFonts w:cs="Times New Roman"/>
          <w:sz w:val="20"/>
          <w:szCs w:val="20"/>
          <w:lang w:val="en-GB"/>
        </w:rPr>
      </w:pPr>
      <w:r w:rsidRPr="00E60813">
        <w:rPr>
          <w:rFonts w:cs="Times New Roman"/>
          <w:sz w:val="20"/>
          <w:szCs w:val="20"/>
          <w:lang w:val="en-GB"/>
        </w:rPr>
        <w:t xml:space="preserve">Every student is responsible for taking care of their health and for the health of other persons that may be affected by their behaviour. Every student must behave in a way that prevents, if possible, damage to their health or to the health of other persons. They are required to observe the rules of safe behaviour in buildings used by the school or during events organised by the school. </w:t>
      </w:r>
    </w:p>
    <w:p w14:paraId="36B0DF0D" w14:textId="77777777" w:rsidR="0096097C" w:rsidRPr="00E60813" w:rsidRDefault="00214F31" w:rsidP="008776B1">
      <w:pPr>
        <w:spacing w:after="0" w:line="240" w:lineRule="auto"/>
        <w:jc w:val="both"/>
        <w:rPr>
          <w:rFonts w:cs="Times New Roman"/>
          <w:sz w:val="20"/>
          <w:szCs w:val="20"/>
          <w:lang w:val="en-GB"/>
        </w:rPr>
      </w:pPr>
      <w:r w:rsidRPr="00E60813">
        <w:rPr>
          <w:rFonts w:cs="Times New Roman"/>
          <w:sz w:val="20"/>
          <w:szCs w:val="20"/>
          <w:lang w:val="en-GB"/>
        </w:rPr>
        <w:t>In particular, this means:</w:t>
      </w:r>
    </w:p>
    <w:p w14:paraId="0F138D45" w14:textId="77777777" w:rsidR="00753C34" w:rsidRDefault="00753C34" w:rsidP="00753C34">
      <w:pPr>
        <w:spacing w:after="0" w:line="240" w:lineRule="auto"/>
        <w:jc w:val="both"/>
        <w:rPr>
          <w:rFonts w:cs="Times New Roman"/>
          <w:sz w:val="20"/>
          <w:szCs w:val="20"/>
          <w:lang w:val="en-GB"/>
        </w:rPr>
      </w:pPr>
    </w:p>
    <w:p w14:paraId="64C9162B" w14:textId="77777777" w:rsidR="00753C34" w:rsidRPr="00753C34" w:rsidRDefault="00753C34" w:rsidP="00753C34">
      <w:pPr>
        <w:spacing w:after="0" w:line="240" w:lineRule="auto"/>
        <w:jc w:val="both"/>
        <w:rPr>
          <w:rFonts w:cs="Times New Roman"/>
          <w:sz w:val="20"/>
          <w:szCs w:val="20"/>
          <w:lang w:val="en-GB"/>
        </w:rPr>
        <w:sectPr w:rsidR="00753C34" w:rsidRPr="00753C34" w:rsidSect="00E60813">
          <w:pgSz w:w="11906" w:h="16838"/>
          <w:pgMar w:top="249" w:right="680" w:bottom="249" w:left="680" w:header="709" w:footer="709" w:gutter="0"/>
          <w:cols w:space="708"/>
          <w:docGrid w:linePitch="360"/>
        </w:sectPr>
      </w:pPr>
    </w:p>
    <w:p w14:paraId="36B0DF0E" w14:textId="6C799344" w:rsidR="0096097C"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Be careful while walking, refrain from running along corridors and on stairs.</w:t>
      </w:r>
    </w:p>
    <w:p w14:paraId="36B0DF0F" w14:textId="77777777" w:rsidR="0096097C"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Be careful while handling and transferring objects to prevent injuries, and refrain from transferring loads with excessive weight limits (max. 20 kg for women; max. 50 kg for men).</w:t>
      </w:r>
    </w:p>
    <w:p w14:paraId="36B0DF10" w14:textId="04536DAC" w:rsidR="0096097C"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 xml:space="preserve">It is forbidden to consume alcoholic beverages and other habit-forming substances </w:t>
      </w:r>
      <w:r w:rsidR="00E152AB" w:rsidRPr="00E60813">
        <w:rPr>
          <w:rFonts w:cs="Times New Roman"/>
          <w:sz w:val="20"/>
          <w:szCs w:val="20"/>
          <w:lang w:val="en-GB"/>
        </w:rPr>
        <w:t xml:space="preserve">during </w:t>
      </w:r>
      <w:r w:rsidRPr="00E60813">
        <w:rPr>
          <w:rFonts w:cs="Times New Roman"/>
          <w:sz w:val="20"/>
          <w:szCs w:val="20"/>
          <w:lang w:val="en-GB"/>
        </w:rPr>
        <w:t>classes or events organised by the school.</w:t>
      </w:r>
    </w:p>
    <w:p w14:paraId="3F1C0D29" w14:textId="33D32934" w:rsidR="00E152AB" w:rsidRPr="00E60813" w:rsidRDefault="00E152AB"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It is forbidden to participate in classes or events organised by the school when under the influence of alcoholic beverages and other habit-forming substances.</w:t>
      </w:r>
    </w:p>
    <w:p w14:paraId="36B0DF11" w14:textId="77777777" w:rsidR="0096097C"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are required to observe all of the oral and written orders and prohibitions of the teachers and employees of the school, especially instructions given in safety and fire tables, and those provided in safety and fire guidelines and rules. Fire protection documentation is posted in corridors and in the respective faculty department areas.</w:t>
      </w:r>
    </w:p>
    <w:p w14:paraId="36B0DF12" w14:textId="77777777" w:rsidR="0096097C"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are required to report any damage to health (including minor injuries) suffered during classes or events organised by the school to their teacher.</w:t>
      </w:r>
    </w:p>
    <w:p w14:paraId="36B0DF13" w14:textId="544FE031" w:rsidR="0096097C"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must not enter the technical departments of the school (for example, electric substations, engine rooms, boiler rooms, etc.)</w:t>
      </w:r>
      <w:r w:rsidR="000C5E38" w:rsidRPr="00E60813">
        <w:rPr>
          <w:rFonts w:cs="Times New Roman"/>
          <w:sz w:val="20"/>
          <w:szCs w:val="20"/>
          <w:lang w:val="en-GB"/>
        </w:rPr>
        <w:t xml:space="preserve"> when not accompanied by authorised </w:t>
      </w:r>
      <w:r w:rsidR="00B56004" w:rsidRPr="00E60813">
        <w:rPr>
          <w:rFonts w:cs="Times New Roman"/>
          <w:sz w:val="20"/>
          <w:szCs w:val="20"/>
          <w:lang w:val="en-GB"/>
        </w:rPr>
        <w:t xml:space="preserve">staff </w:t>
      </w:r>
      <w:r w:rsidR="000C5E38" w:rsidRPr="00E60813">
        <w:rPr>
          <w:rFonts w:cs="Times New Roman"/>
          <w:sz w:val="20"/>
          <w:szCs w:val="20"/>
          <w:lang w:val="en-GB"/>
        </w:rPr>
        <w:t>of the Faculty</w:t>
      </w:r>
      <w:r w:rsidRPr="00E60813">
        <w:rPr>
          <w:rFonts w:cs="Times New Roman"/>
          <w:sz w:val="20"/>
          <w:szCs w:val="20"/>
          <w:lang w:val="en-GB"/>
        </w:rPr>
        <w:t>.</w:t>
      </w:r>
    </w:p>
    <w:p w14:paraId="36B0DF14" w14:textId="77777777" w:rsidR="008C485F" w:rsidRPr="00E60813" w:rsidRDefault="00285506" w:rsidP="00753C34">
      <w:pPr>
        <w:pStyle w:val="Odstavecseseznamem"/>
        <w:numPr>
          <w:ilvl w:val="0"/>
          <w:numId w:val="7"/>
        </w:numPr>
        <w:spacing w:line="240" w:lineRule="auto"/>
        <w:jc w:val="both"/>
        <w:rPr>
          <w:rFonts w:cs="Times New Roman"/>
          <w:sz w:val="20"/>
          <w:szCs w:val="20"/>
          <w:lang w:val="en-GB"/>
        </w:rPr>
      </w:pPr>
      <w:bookmarkStart w:id="0" w:name="_GoBack"/>
      <w:bookmarkEnd w:id="0"/>
      <w:r w:rsidRPr="00E60813">
        <w:rPr>
          <w:rFonts w:cs="Times New Roman"/>
          <w:sz w:val="20"/>
          <w:szCs w:val="20"/>
          <w:lang w:val="en-GB"/>
        </w:rPr>
        <w:lastRenderedPageBreak/>
        <w:t>Machines, technical and transport equipment may be used and handled only in compliance with the manufacturer’s instructions (instructions for use) or with the instructions of the school.</w:t>
      </w:r>
    </w:p>
    <w:p w14:paraId="36B0DF15" w14:textId="47F35277" w:rsidR="008C485F" w:rsidRPr="00E60813" w:rsidRDefault="00AB0423"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 xml:space="preserve">Chemicals </w:t>
      </w:r>
      <w:r w:rsidR="00285506" w:rsidRPr="00E60813">
        <w:rPr>
          <w:rFonts w:cs="Times New Roman"/>
          <w:sz w:val="20"/>
          <w:szCs w:val="20"/>
          <w:lang w:val="en-GB"/>
        </w:rPr>
        <w:t xml:space="preserve">and hazardous chemicals may be used during classes only in accordance with the manufacturer’s instructions, with the instructions on the product label, </w:t>
      </w:r>
      <w:r w:rsidRPr="00E60813">
        <w:rPr>
          <w:rFonts w:cs="Times New Roman"/>
          <w:sz w:val="20"/>
          <w:szCs w:val="20"/>
          <w:lang w:val="en-GB"/>
        </w:rPr>
        <w:t>and</w:t>
      </w:r>
      <w:r w:rsidR="00285506" w:rsidRPr="00E60813">
        <w:rPr>
          <w:rFonts w:cs="Times New Roman"/>
          <w:sz w:val="20"/>
          <w:szCs w:val="20"/>
          <w:lang w:val="en-GB"/>
        </w:rPr>
        <w:t xml:space="preserve"> the instructions of the school.</w:t>
      </w:r>
    </w:p>
    <w:p w14:paraId="36B0DF16" w14:textId="77777777" w:rsidR="008C485F"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must not handle machines and equipment unless such handling forms part of the classes or other ordered or allowed activities.</w:t>
      </w:r>
    </w:p>
    <w:p w14:paraId="36B0DF17" w14:textId="77777777" w:rsidR="008C485F"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are required to observe instructions for use and local guidelines, with which they must be acquainted. Students are required to use personal protective equipment if included in the activity performed (for example, during practical seminars).</w:t>
      </w:r>
    </w:p>
    <w:p w14:paraId="36B0DF18" w14:textId="29477818" w:rsidR="008C485F"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are forbidden to engage in any inappropriate behaviour (for example, inappropriate practical jokes) that might cause health damage.</w:t>
      </w:r>
    </w:p>
    <w:p w14:paraId="36B0DF19" w14:textId="77777777" w:rsidR="008C485F" w:rsidRPr="00E60813" w:rsidRDefault="00285506"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No weapons, ammunition nor any pyrotechnical objects (explosives) may be brought into buildings used by the school or to events organised by the school.</w:t>
      </w:r>
    </w:p>
    <w:p w14:paraId="36B0DF1A" w14:textId="77777777" w:rsidR="008C485F" w:rsidRPr="00E60813" w:rsidRDefault="007F7B17"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are required to keep the buildings used by the school in a clean and proper order, especially roads/pathways and corridors, to prevent falls by persons, restricted passage, restricted access to fire extinguishers, fire hydrants, electric distribution boards, etc.</w:t>
      </w:r>
    </w:p>
    <w:p w14:paraId="36B0DF1B" w14:textId="5930C7E7" w:rsidR="008C485F" w:rsidRPr="00E60813" w:rsidRDefault="007F7B17"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must not use unapproved electric and heat appliances in buildings used by the school</w:t>
      </w:r>
      <w:r w:rsidR="00F454EC" w:rsidRPr="00E60813">
        <w:rPr>
          <w:rFonts w:cs="Times New Roman"/>
          <w:sz w:val="20"/>
          <w:szCs w:val="20"/>
          <w:lang w:val="en-GB"/>
        </w:rPr>
        <w:t xml:space="preserve"> except cell phones, laptops, and e-book readers</w:t>
      </w:r>
      <w:r w:rsidRPr="00E60813">
        <w:rPr>
          <w:rFonts w:cs="Times New Roman"/>
          <w:sz w:val="20"/>
          <w:szCs w:val="20"/>
          <w:lang w:val="en-GB"/>
        </w:rPr>
        <w:t>.</w:t>
      </w:r>
    </w:p>
    <w:p w14:paraId="36B0DF1C" w14:textId="77777777" w:rsidR="00C325AC" w:rsidRPr="00E60813" w:rsidRDefault="007F7B17"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may switch electric equipment, lighting and electric appliances up to 240 V on and off, and/or to connect and disconnect power supply cables from the socket. Before using an electric appliance (including extension cords) or powered hand tools, students are responsible for visually inspecting their condition. Damaged appliances and tools must not be used! Electric appliances operated with higher voltage may be switched on and off only upon direct order of the teacher. It is strictly forbidden to make any other interventions in electric or other technical equipment.</w:t>
      </w:r>
    </w:p>
    <w:p w14:paraId="36B0DF1D" w14:textId="77777777" w:rsidR="00C325AC" w:rsidRPr="00E60813" w:rsidRDefault="007F7B17"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Students are also forbidden to handle gas appliances unless directly instructed by the teacher.</w:t>
      </w:r>
    </w:p>
    <w:p w14:paraId="36B0DF1E" w14:textId="0DA896CF" w:rsidR="00C325AC" w:rsidRPr="00E60813" w:rsidRDefault="007F7B17"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While handling hazardous chemical substances and products, students are required to proceed with caution and to observe the instructions on the label of the hazardous chemical substance or product on hazardous properties and on safe handling of the substance. In addition, it is forbidden to eat, drink and smoke while handling hazardous chemical substances and products, to use an open flame in case of flammable or combustion supporting substances, and to store such substances near sources of heat.</w:t>
      </w:r>
    </w:p>
    <w:p w14:paraId="36B0DF1F" w14:textId="77777777" w:rsidR="00BA3EC8" w:rsidRPr="00E60813" w:rsidRDefault="007F7B17" w:rsidP="00753C34">
      <w:pPr>
        <w:pStyle w:val="Odstavecseseznamem"/>
        <w:numPr>
          <w:ilvl w:val="0"/>
          <w:numId w:val="7"/>
        </w:numPr>
        <w:spacing w:line="240" w:lineRule="auto"/>
        <w:jc w:val="both"/>
        <w:rPr>
          <w:rFonts w:cs="Times New Roman"/>
          <w:sz w:val="20"/>
          <w:szCs w:val="20"/>
          <w:lang w:val="en-GB"/>
        </w:rPr>
      </w:pPr>
      <w:r w:rsidRPr="00E60813">
        <w:rPr>
          <w:rFonts w:cs="Times New Roman"/>
          <w:sz w:val="20"/>
          <w:szCs w:val="20"/>
          <w:lang w:val="en-GB"/>
        </w:rPr>
        <w:t xml:space="preserve">Detergents should be kept at the designated locations. </w:t>
      </w:r>
    </w:p>
    <w:p w14:paraId="56693D6D" w14:textId="77777777" w:rsidR="00753C34" w:rsidRDefault="00753C34" w:rsidP="00E61D85">
      <w:pPr>
        <w:pStyle w:val="Odstavecseseznamem"/>
        <w:spacing w:after="0" w:line="240" w:lineRule="auto"/>
        <w:jc w:val="both"/>
        <w:rPr>
          <w:rFonts w:cs="Times New Roman"/>
          <w:sz w:val="20"/>
          <w:szCs w:val="20"/>
          <w:lang w:val="en-GB"/>
        </w:rPr>
        <w:sectPr w:rsidR="00753C34" w:rsidSect="00753C34">
          <w:type w:val="continuous"/>
          <w:pgSz w:w="11906" w:h="16838"/>
          <w:pgMar w:top="249" w:right="680" w:bottom="249" w:left="680" w:header="709" w:footer="709" w:gutter="0"/>
          <w:cols w:num="2" w:space="708"/>
          <w:docGrid w:linePitch="360"/>
        </w:sectPr>
      </w:pPr>
    </w:p>
    <w:p w14:paraId="24ACF068" w14:textId="7C1F4364" w:rsidR="00E61D85" w:rsidRPr="00E60813" w:rsidRDefault="00E61D85" w:rsidP="00E61D85">
      <w:pPr>
        <w:pStyle w:val="Odstavecseseznamem"/>
        <w:spacing w:after="0" w:line="240" w:lineRule="auto"/>
        <w:jc w:val="both"/>
        <w:rPr>
          <w:rFonts w:cs="Times New Roman"/>
          <w:sz w:val="20"/>
          <w:szCs w:val="20"/>
          <w:lang w:val="en-GB"/>
        </w:rPr>
      </w:pPr>
    </w:p>
    <w:p w14:paraId="36B0DF20" w14:textId="77777777" w:rsidR="001833AA" w:rsidRPr="00E60813" w:rsidRDefault="001833AA" w:rsidP="001833AA">
      <w:pPr>
        <w:spacing w:after="0" w:line="240" w:lineRule="auto"/>
        <w:ind w:left="360"/>
        <w:jc w:val="both"/>
        <w:rPr>
          <w:rFonts w:cs="Times New Roman"/>
          <w:sz w:val="20"/>
          <w:szCs w:val="20"/>
          <w:lang w:val="en-GB"/>
        </w:rPr>
      </w:pPr>
    </w:p>
    <w:p w14:paraId="36B0DF21" w14:textId="5D4E364E" w:rsidR="00BA3EC8" w:rsidRDefault="00E60813" w:rsidP="00732E50">
      <w:pPr>
        <w:spacing w:after="0" w:line="240" w:lineRule="auto"/>
        <w:jc w:val="both"/>
        <w:rPr>
          <w:rFonts w:cs="Times New Roman"/>
          <w:b/>
          <w:sz w:val="20"/>
          <w:szCs w:val="20"/>
          <w:lang w:val="en-GB"/>
        </w:rPr>
      </w:pPr>
      <w:r w:rsidRPr="00E60813">
        <w:rPr>
          <w:rFonts w:cs="Times New Roman"/>
          <w:b/>
          <w:sz w:val="20"/>
          <w:szCs w:val="20"/>
          <w:lang w:val="en-GB"/>
        </w:rPr>
        <w:t>FIRE PROTECTION</w:t>
      </w:r>
    </w:p>
    <w:p w14:paraId="17FEE544" w14:textId="77777777" w:rsidR="00732E50" w:rsidRPr="00732E50" w:rsidRDefault="00732E50" w:rsidP="00732E50">
      <w:pPr>
        <w:spacing w:after="0" w:line="240" w:lineRule="auto"/>
        <w:jc w:val="both"/>
        <w:rPr>
          <w:rFonts w:cs="Times New Roman"/>
          <w:b/>
          <w:sz w:val="10"/>
          <w:szCs w:val="20"/>
          <w:lang w:val="en-GB"/>
        </w:rPr>
      </w:pPr>
    </w:p>
    <w:p w14:paraId="36B0DF22" w14:textId="425A3353" w:rsidR="00BA3EC8" w:rsidRPr="00E60813" w:rsidRDefault="00BA3EC8" w:rsidP="008776B1">
      <w:pPr>
        <w:spacing w:after="0" w:line="240" w:lineRule="auto"/>
        <w:jc w:val="both"/>
        <w:rPr>
          <w:rFonts w:cs="Times New Roman"/>
          <w:sz w:val="20"/>
          <w:szCs w:val="20"/>
          <w:lang w:val="en-GB"/>
        </w:rPr>
      </w:pPr>
      <w:r w:rsidRPr="00E60813">
        <w:rPr>
          <w:rFonts w:cs="Times New Roman"/>
          <w:sz w:val="20"/>
          <w:szCs w:val="20"/>
          <w:lang w:val="en-GB"/>
        </w:rPr>
        <w:t xml:space="preserve">Everyone is responsible for behaving in a manner to prevent fire, to prevent risk to the life and health of persons, </w:t>
      </w:r>
      <w:r w:rsidR="00C519E1" w:rsidRPr="00E60813">
        <w:rPr>
          <w:rFonts w:cs="Times New Roman"/>
          <w:sz w:val="20"/>
          <w:szCs w:val="20"/>
          <w:lang w:val="en-GB"/>
        </w:rPr>
        <w:t xml:space="preserve">and </w:t>
      </w:r>
      <w:r w:rsidRPr="00E60813">
        <w:rPr>
          <w:rFonts w:cs="Times New Roman"/>
          <w:sz w:val="20"/>
          <w:szCs w:val="20"/>
          <w:lang w:val="en-GB"/>
        </w:rPr>
        <w:t>animals</w:t>
      </w:r>
      <w:r w:rsidR="00C519E1" w:rsidRPr="00E60813">
        <w:rPr>
          <w:rFonts w:cs="Times New Roman"/>
          <w:sz w:val="20"/>
          <w:szCs w:val="20"/>
          <w:lang w:val="en-GB"/>
        </w:rPr>
        <w:t>,</w:t>
      </w:r>
      <w:r w:rsidRPr="00E60813">
        <w:rPr>
          <w:rFonts w:cs="Times New Roman"/>
          <w:sz w:val="20"/>
          <w:szCs w:val="20"/>
          <w:lang w:val="en-GB"/>
        </w:rPr>
        <w:t xml:space="preserve"> and property</w:t>
      </w:r>
      <w:r w:rsidR="00C519E1" w:rsidRPr="00E60813">
        <w:rPr>
          <w:rFonts w:cs="Times New Roman"/>
          <w:sz w:val="20"/>
          <w:szCs w:val="20"/>
          <w:lang w:val="en-GB"/>
        </w:rPr>
        <w:t xml:space="preserve"> </w:t>
      </w:r>
      <w:r w:rsidRPr="00E60813">
        <w:rPr>
          <w:rFonts w:cs="Times New Roman"/>
          <w:sz w:val="20"/>
          <w:szCs w:val="20"/>
          <w:lang w:val="en-GB"/>
        </w:rPr>
        <w:t>or environment</w:t>
      </w:r>
      <w:r w:rsidR="00CE2681" w:rsidRPr="00E60813">
        <w:rPr>
          <w:rFonts w:cs="Times New Roman"/>
          <w:sz w:val="20"/>
          <w:szCs w:val="20"/>
          <w:lang w:val="en-GB"/>
        </w:rPr>
        <w:t xml:space="preserve"> damages</w:t>
      </w:r>
      <w:r w:rsidRPr="00E60813">
        <w:rPr>
          <w:rFonts w:cs="Times New Roman"/>
          <w:sz w:val="20"/>
          <w:szCs w:val="20"/>
          <w:lang w:val="en-GB"/>
        </w:rPr>
        <w:t>. Everyone is required to proceed with caution while using heat, electric, gas and other appliances, during storage and handling of flammable and combustion supporting substances, and open flames. This includes observing fire protection regulations, including manuals and instructions for operation and use.</w:t>
      </w:r>
    </w:p>
    <w:p w14:paraId="36B0DF23" w14:textId="77777777" w:rsidR="008C2A3D" w:rsidRPr="00732E50" w:rsidRDefault="008C2A3D" w:rsidP="008776B1">
      <w:pPr>
        <w:spacing w:after="0" w:line="240" w:lineRule="auto"/>
        <w:jc w:val="both"/>
        <w:rPr>
          <w:rFonts w:cs="Times New Roman"/>
          <w:sz w:val="10"/>
          <w:szCs w:val="20"/>
          <w:lang w:val="en-GB"/>
        </w:rPr>
      </w:pPr>
    </w:p>
    <w:p w14:paraId="0FC07886"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lastRenderedPageBreak/>
        <w:t>In the process of responding to fires or other accidents, everyone is required to provide personal assistance to the fire protection unit, if not prevented by an important circumstance.</w:t>
      </w:r>
    </w:p>
    <w:p w14:paraId="0AA67DAB"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t>In addition, everyone is required to fulfil orders and respect prohibitions at identified places, especially the prohibitions of smoking and handling open flames.</w:t>
      </w:r>
    </w:p>
    <w:p w14:paraId="445853CE"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b/>
          <w:sz w:val="20"/>
          <w:szCs w:val="20"/>
          <w:lang w:val="en-GB"/>
        </w:rPr>
        <w:t>Smoking is prohibited in all Charles University Prague buildings and other buildings used for classes</w:t>
      </w:r>
      <w:r w:rsidR="00B534BA" w:rsidRPr="00E60813">
        <w:rPr>
          <w:rFonts w:cs="Times New Roman"/>
          <w:b/>
          <w:sz w:val="20"/>
          <w:szCs w:val="20"/>
          <w:lang w:val="en-GB"/>
        </w:rPr>
        <w:t>.</w:t>
      </w:r>
      <w:r w:rsidRPr="00E60813">
        <w:rPr>
          <w:rFonts w:cs="Times New Roman"/>
          <w:sz w:val="20"/>
          <w:szCs w:val="20"/>
          <w:lang w:val="en-GB"/>
        </w:rPr>
        <w:t xml:space="preserve"> </w:t>
      </w:r>
    </w:p>
    <w:p w14:paraId="43717C17"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t xml:space="preserve">Students are required to refrain from activities that might cause fire. They must not abuse and damage fire protection devices (fire extinguishers, fire hydrants, call fire protection units without a reason) – risk of a penalty. </w:t>
      </w:r>
    </w:p>
    <w:p w14:paraId="18EBEA7F"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t xml:space="preserve">Everyone is required to hide lighters from children and take care to make sure that children do not cause fire. </w:t>
      </w:r>
    </w:p>
    <w:p w14:paraId="11D5CA69"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t xml:space="preserve">It is prohibited to dry clothes and other materials on heaters. </w:t>
      </w:r>
    </w:p>
    <w:p w14:paraId="0BEA9765" w14:textId="77777777" w:rsidR="00B534BA"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t xml:space="preserve">Everyone is required to observe the provisions of fire alarm guidelines, evacuation plans, fire rules and other fire protection documents, including the rules of dormitories, training centres, etc. </w:t>
      </w:r>
    </w:p>
    <w:p w14:paraId="36B0DF24" w14:textId="41BEA375" w:rsidR="004E07ED" w:rsidRPr="00E60813" w:rsidRDefault="00BA3EC8" w:rsidP="00B534BA">
      <w:pPr>
        <w:pStyle w:val="Odstavecseseznamem"/>
        <w:numPr>
          <w:ilvl w:val="0"/>
          <w:numId w:val="5"/>
        </w:numPr>
        <w:spacing w:after="0" w:line="240" w:lineRule="auto"/>
        <w:jc w:val="both"/>
        <w:rPr>
          <w:rFonts w:cs="Times New Roman"/>
          <w:sz w:val="20"/>
          <w:szCs w:val="20"/>
          <w:lang w:val="en-GB"/>
        </w:rPr>
      </w:pPr>
      <w:r w:rsidRPr="00E60813">
        <w:rPr>
          <w:rFonts w:cs="Times New Roman"/>
          <w:sz w:val="20"/>
          <w:szCs w:val="20"/>
          <w:lang w:val="en-GB"/>
        </w:rPr>
        <w:t>Fire alarm guidelines, evacuation plans and fire rules are posted in the building corridors.</w:t>
      </w:r>
    </w:p>
    <w:p w14:paraId="36B0DF25" w14:textId="77777777" w:rsidR="008C2A3D" w:rsidRPr="00732E50" w:rsidRDefault="008C2A3D" w:rsidP="008776B1">
      <w:pPr>
        <w:spacing w:after="0" w:line="240" w:lineRule="auto"/>
        <w:jc w:val="both"/>
        <w:rPr>
          <w:rFonts w:cs="Times New Roman"/>
          <w:b/>
          <w:sz w:val="10"/>
          <w:szCs w:val="20"/>
          <w:lang w:val="en-GB"/>
        </w:rPr>
      </w:pPr>
    </w:p>
    <w:p w14:paraId="36B0DF26" w14:textId="3C5D95A1" w:rsidR="00FF1B34" w:rsidRDefault="008C2A3D" w:rsidP="00732E50">
      <w:pPr>
        <w:spacing w:after="0" w:line="240" w:lineRule="auto"/>
        <w:jc w:val="both"/>
        <w:rPr>
          <w:rFonts w:cs="Times New Roman"/>
          <w:b/>
          <w:sz w:val="20"/>
          <w:szCs w:val="20"/>
          <w:lang w:val="en-GB"/>
        </w:rPr>
      </w:pPr>
      <w:r w:rsidRPr="00E60813">
        <w:rPr>
          <w:rFonts w:cs="Times New Roman"/>
          <w:b/>
          <w:sz w:val="20"/>
          <w:szCs w:val="20"/>
          <w:lang w:val="en-GB"/>
        </w:rPr>
        <w:t>Activities upon origination of fire</w:t>
      </w:r>
    </w:p>
    <w:p w14:paraId="6D421974" w14:textId="77777777" w:rsidR="00732E50" w:rsidRPr="00732E50" w:rsidRDefault="00732E50" w:rsidP="00732E50">
      <w:pPr>
        <w:spacing w:after="0" w:line="240" w:lineRule="auto"/>
        <w:jc w:val="both"/>
        <w:rPr>
          <w:rFonts w:cs="Times New Roman"/>
          <w:b/>
          <w:sz w:val="10"/>
          <w:szCs w:val="20"/>
          <w:lang w:val="en-GB"/>
        </w:rPr>
      </w:pPr>
    </w:p>
    <w:p w14:paraId="36B0DF27" w14:textId="77777777" w:rsidR="00FF1B34" w:rsidRPr="00E60813" w:rsidRDefault="00FF1B34" w:rsidP="008C2A3D">
      <w:pPr>
        <w:pStyle w:val="Odstavecseseznamem"/>
        <w:numPr>
          <w:ilvl w:val="0"/>
          <w:numId w:val="2"/>
        </w:numPr>
        <w:spacing w:after="0" w:line="240" w:lineRule="auto"/>
        <w:jc w:val="both"/>
        <w:rPr>
          <w:rFonts w:cs="Times New Roman"/>
          <w:sz w:val="20"/>
          <w:szCs w:val="20"/>
          <w:lang w:val="en-GB"/>
        </w:rPr>
      </w:pPr>
      <w:r w:rsidRPr="00E60813">
        <w:rPr>
          <w:rFonts w:cs="Times New Roman"/>
          <w:sz w:val="20"/>
          <w:szCs w:val="20"/>
          <w:lang w:val="en-GB"/>
        </w:rPr>
        <w:t xml:space="preserve">Upon the onset of fire, everyone is required to inform all persons who may be endangered by the fire, by calling </w:t>
      </w:r>
      <w:r w:rsidRPr="00E60813">
        <w:rPr>
          <w:rFonts w:cs="Times New Roman"/>
          <w:b/>
          <w:bCs/>
          <w:sz w:val="20"/>
          <w:szCs w:val="20"/>
          <w:lang w:val="en-GB"/>
        </w:rPr>
        <w:t>“</w:t>
      </w:r>
      <w:r w:rsidR="00670197" w:rsidRPr="00E60813">
        <w:rPr>
          <w:rFonts w:cs="Times New Roman"/>
          <w:b/>
          <w:bCs/>
          <w:sz w:val="20"/>
          <w:szCs w:val="20"/>
          <w:lang w:val="en-GB"/>
        </w:rPr>
        <w:t>H O Ř Í</w:t>
      </w:r>
      <w:r w:rsidRPr="00E60813">
        <w:rPr>
          <w:rFonts w:cs="Times New Roman"/>
          <w:b/>
          <w:bCs/>
          <w:sz w:val="20"/>
          <w:szCs w:val="20"/>
          <w:lang w:val="en-GB"/>
        </w:rPr>
        <w:t>”</w:t>
      </w:r>
      <w:r w:rsidR="00670197" w:rsidRPr="00E60813">
        <w:rPr>
          <w:rFonts w:cs="Times New Roman"/>
          <w:b/>
          <w:bCs/>
          <w:sz w:val="20"/>
          <w:szCs w:val="20"/>
          <w:lang w:val="en-GB"/>
        </w:rPr>
        <w:t xml:space="preserve"> </w:t>
      </w:r>
      <w:r w:rsidR="00670197" w:rsidRPr="00E60813">
        <w:rPr>
          <w:rFonts w:cs="Times New Roman"/>
          <w:bCs/>
          <w:sz w:val="20"/>
          <w:szCs w:val="20"/>
          <w:lang w:val="en-GB"/>
        </w:rPr>
        <w:t>(</w:t>
      </w:r>
      <w:r w:rsidR="00670197" w:rsidRPr="00E60813">
        <w:rPr>
          <w:rFonts w:cs="Times New Roman"/>
          <w:sz w:val="20"/>
          <w:szCs w:val="20"/>
          <w:lang w:val="en-GB"/>
        </w:rPr>
        <w:t>i.e. “fire”)</w:t>
      </w:r>
      <w:r w:rsidRPr="00E60813">
        <w:rPr>
          <w:rFonts w:cs="Times New Roman"/>
          <w:sz w:val="20"/>
          <w:szCs w:val="20"/>
          <w:lang w:val="en-GB"/>
        </w:rPr>
        <w:t>, as a rule. In addition, if possible, everyone is required to try to extinguish the onset of fire, and remove any flammable and other hazardous substances from its vicinity. Also if possible, prevent the access of fresh air.</w:t>
      </w:r>
    </w:p>
    <w:p w14:paraId="36B0DF28" w14:textId="77777777" w:rsidR="00632968" w:rsidRPr="00E60813" w:rsidRDefault="00632968" w:rsidP="008C2A3D">
      <w:pPr>
        <w:pStyle w:val="Odstavecseseznamem"/>
        <w:numPr>
          <w:ilvl w:val="0"/>
          <w:numId w:val="2"/>
        </w:numPr>
        <w:spacing w:after="0" w:line="240" w:lineRule="auto"/>
        <w:jc w:val="both"/>
        <w:rPr>
          <w:rFonts w:cs="Times New Roman"/>
          <w:sz w:val="20"/>
          <w:szCs w:val="20"/>
          <w:lang w:val="en-GB"/>
        </w:rPr>
      </w:pPr>
      <w:r w:rsidRPr="00E60813">
        <w:rPr>
          <w:rFonts w:cs="Times New Roman"/>
          <w:sz w:val="20"/>
          <w:szCs w:val="20"/>
          <w:lang w:val="en-GB"/>
        </w:rPr>
        <w:t xml:space="preserve">When a fire alarm is announced, all persons shall </w:t>
      </w:r>
      <w:r w:rsidRPr="00E60813">
        <w:rPr>
          <w:rFonts w:cs="Times New Roman"/>
          <w:b/>
          <w:bCs/>
          <w:sz w:val="20"/>
          <w:szCs w:val="20"/>
          <w:lang w:val="en-GB"/>
        </w:rPr>
        <w:t>immediately</w:t>
      </w:r>
      <w:r w:rsidRPr="00E60813">
        <w:rPr>
          <w:rFonts w:cs="Times New Roman"/>
          <w:sz w:val="20"/>
          <w:szCs w:val="20"/>
          <w:lang w:val="en-GB"/>
        </w:rPr>
        <w:t xml:space="preserve"> leave the endangered area, except those performing fire extinguishing or rescue activities, and go to a designated emergency assembly area.</w:t>
      </w:r>
    </w:p>
    <w:p w14:paraId="36B0DF29" w14:textId="196FD8F0" w:rsidR="008C2A3D" w:rsidRPr="00E60813" w:rsidRDefault="00FF1B34" w:rsidP="008C2A3D">
      <w:pPr>
        <w:pStyle w:val="Odstavecseseznamem"/>
        <w:numPr>
          <w:ilvl w:val="0"/>
          <w:numId w:val="2"/>
        </w:numPr>
        <w:spacing w:after="0" w:line="240" w:lineRule="auto"/>
        <w:jc w:val="both"/>
        <w:rPr>
          <w:rFonts w:cs="Times New Roman"/>
          <w:sz w:val="20"/>
          <w:szCs w:val="20"/>
          <w:lang w:val="en-GB"/>
        </w:rPr>
      </w:pPr>
      <w:r w:rsidRPr="00E60813">
        <w:rPr>
          <w:rFonts w:cs="Times New Roman"/>
          <w:sz w:val="20"/>
          <w:szCs w:val="20"/>
          <w:lang w:val="en-GB"/>
        </w:rPr>
        <w:t xml:space="preserve">Call the fire brigade as soon as possible using the common </w:t>
      </w:r>
      <w:r w:rsidRPr="00E60813">
        <w:rPr>
          <w:rFonts w:cs="Times New Roman"/>
          <w:b/>
          <w:bCs/>
          <w:sz w:val="20"/>
          <w:szCs w:val="20"/>
          <w:lang w:val="en-GB"/>
        </w:rPr>
        <w:t>112</w:t>
      </w:r>
      <w:r w:rsidRPr="00E60813">
        <w:rPr>
          <w:rFonts w:cs="Times New Roman"/>
          <w:sz w:val="20"/>
          <w:szCs w:val="20"/>
          <w:lang w:val="en-GB"/>
        </w:rPr>
        <w:t xml:space="preserve"> emergency telephone number or using the number </w:t>
      </w:r>
      <w:r w:rsidRPr="00E60813">
        <w:rPr>
          <w:rFonts w:cs="Times New Roman"/>
          <w:b/>
          <w:bCs/>
          <w:sz w:val="20"/>
          <w:szCs w:val="20"/>
          <w:lang w:val="en-GB"/>
        </w:rPr>
        <w:t>150</w:t>
      </w:r>
      <w:r w:rsidRPr="00E60813">
        <w:rPr>
          <w:rFonts w:cs="Times New Roman"/>
          <w:sz w:val="20"/>
          <w:szCs w:val="20"/>
          <w:lang w:val="en-GB"/>
        </w:rPr>
        <w:t xml:space="preserve">. When reporting a fire, the following should be relayed: </w:t>
      </w:r>
      <w:r w:rsidRPr="00E60813">
        <w:rPr>
          <w:rFonts w:cs="Times New Roman"/>
          <w:b/>
          <w:bCs/>
          <w:sz w:val="20"/>
          <w:szCs w:val="20"/>
          <w:lang w:val="en-GB"/>
        </w:rPr>
        <w:t>what you are reporting</w:t>
      </w:r>
      <w:r w:rsidRPr="00E60813">
        <w:rPr>
          <w:rFonts w:cs="Times New Roman"/>
          <w:sz w:val="20"/>
          <w:szCs w:val="20"/>
          <w:lang w:val="en-GB"/>
        </w:rPr>
        <w:t xml:space="preserve"> (I am reporting a fire), the </w:t>
      </w:r>
      <w:r w:rsidRPr="00E60813">
        <w:rPr>
          <w:rFonts w:cs="Times New Roman"/>
          <w:b/>
          <w:bCs/>
          <w:sz w:val="20"/>
          <w:szCs w:val="20"/>
          <w:lang w:val="en-GB"/>
        </w:rPr>
        <w:t>place</w:t>
      </w:r>
      <w:r w:rsidRPr="00E60813">
        <w:rPr>
          <w:rFonts w:cs="Times New Roman"/>
          <w:sz w:val="20"/>
          <w:szCs w:val="20"/>
          <w:lang w:val="en-GB"/>
        </w:rPr>
        <w:t xml:space="preserve"> (address) of the </w:t>
      </w:r>
      <w:r w:rsidRPr="00E60813">
        <w:rPr>
          <w:rFonts w:cs="Times New Roman"/>
          <w:b/>
          <w:bCs/>
          <w:sz w:val="20"/>
          <w:szCs w:val="20"/>
          <w:lang w:val="en-GB"/>
        </w:rPr>
        <w:t>fire</w:t>
      </w:r>
      <w:r w:rsidRPr="00E60813">
        <w:rPr>
          <w:rFonts w:cs="Times New Roman"/>
          <w:sz w:val="20"/>
          <w:szCs w:val="20"/>
          <w:lang w:val="en-GB"/>
        </w:rPr>
        <w:t xml:space="preserve"> or another event, your name and the telephone number you are calling from.</w:t>
      </w:r>
    </w:p>
    <w:p w14:paraId="36B0DF2A" w14:textId="77777777" w:rsidR="00BA3EC8" w:rsidRPr="00E60813" w:rsidRDefault="00FF1B34" w:rsidP="008C2A3D">
      <w:pPr>
        <w:pStyle w:val="Odstavecseseznamem"/>
        <w:numPr>
          <w:ilvl w:val="0"/>
          <w:numId w:val="2"/>
        </w:numPr>
        <w:spacing w:after="0" w:line="240" w:lineRule="auto"/>
        <w:jc w:val="both"/>
        <w:rPr>
          <w:rFonts w:cs="Times New Roman"/>
          <w:sz w:val="20"/>
          <w:szCs w:val="20"/>
          <w:lang w:val="en-GB"/>
        </w:rPr>
      </w:pPr>
      <w:r w:rsidRPr="00E60813">
        <w:rPr>
          <w:rFonts w:cs="Times New Roman"/>
          <w:sz w:val="20"/>
          <w:szCs w:val="20"/>
          <w:lang w:val="en-GB"/>
        </w:rPr>
        <w:t>Everybody is required to report the onset of a fire immediately to the reception (fire report office), even if they extinguish it themselves!</w:t>
      </w:r>
    </w:p>
    <w:p w14:paraId="36B0DF2B" w14:textId="77777777" w:rsidR="008C2A3D" w:rsidRPr="00732E50" w:rsidRDefault="008C2A3D" w:rsidP="008776B1">
      <w:pPr>
        <w:spacing w:after="0" w:line="240" w:lineRule="auto"/>
        <w:jc w:val="both"/>
        <w:rPr>
          <w:rFonts w:cs="Times New Roman"/>
          <w:b/>
          <w:sz w:val="10"/>
          <w:szCs w:val="20"/>
          <w:lang w:val="en-GB"/>
        </w:rPr>
      </w:pPr>
    </w:p>
    <w:p w14:paraId="36B0DF2C" w14:textId="77777777" w:rsidR="00FF1B34" w:rsidRDefault="00FF1B34" w:rsidP="00732E50">
      <w:pPr>
        <w:spacing w:after="0" w:line="240" w:lineRule="auto"/>
        <w:jc w:val="both"/>
        <w:rPr>
          <w:rFonts w:cs="Times New Roman"/>
          <w:b/>
          <w:sz w:val="20"/>
          <w:szCs w:val="20"/>
          <w:lang w:val="en-GB"/>
        </w:rPr>
      </w:pPr>
      <w:r w:rsidRPr="00E60813">
        <w:rPr>
          <w:rFonts w:cs="Times New Roman"/>
          <w:b/>
          <w:sz w:val="20"/>
          <w:szCs w:val="20"/>
          <w:lang w:val="en-GB"/>
        </w:rPr>
        <w:t>Using portable fire extinguishers:</w:t>
      </w:r>
    </w:p>
    <w:p w14:paraId="6808B94F" w14:textId="77777777" w:rsidR="00732E50" w:rsidRPr="00732E50" w:rsidRDefault="00732E50" w:rsidP="00732E50">
      <w:pPr>
        <w:spacing w:after="0" w:line="240" w:lineRule="auto"/>
        <w:jc w:val="both"/>
        <w:rPr>
          <w:rFonts w:cs="Times New Roman"/>
          <w:b/>
          <w:sz w:val="10"/>
          <w:szCs w:val="20"/>
          <w:lang w:val="en-GB"/>
        </w:rPr>
      </w:pPr>
    </w:p>
    <w:p w14:paraId="36B0DF2D" w14:textId="77777777" w:rsidR="00632968" w:rsidRPr="00E60813" w:rsidRDefault="00FF1B34" w:rsidP="008776B1">
      <w:pPr>
        <w:spacing w:after="0" w:line="240" w:lineRule="auto"/>
        <w:jc w:val="both"/>
        <w:rPr>
          <w:rFonts w:cs="Times New Roman"/>
          <w:sz w:val="20"/>
          <w:szCs w:val="20"/>
          <w:lang w:val="en-GB"/>
        </w:rPr>
      </w:pPr>
      <w:r w:rsidRPr="00E60813">
        <w:rPr>
          <w:rFonts w:cs="Times New Roman"/>
          <w:sz w:val="20"/>
          <w:szCs w:val="20"/>
          <w:lang w:val="en-GB"/>
        </w:rPr>
        <w:t xml:space="preserve">Before using a fire extinguisher, it should be considered whether there is a risk of electric shock. It is strictly forbidden to extinguish electrical equipment fires using water or a water-based fire extinguisher. </w:t>
      </w:r>
      <w:r w:rsidRPr="00E60813">
        <w:rPr>
          <w:rFonts w:cs="Times New Roman"/>
          <w:b/>
          <w:bCs/>
          <w:sz w:val="20"/>
          <w:szCs w:val="20"/>
          <w:u w:val="single"/>
          <w:lang w:val="en-GB"/>
        </w:rPr>
        <w:t>Powder fire extinguishers</w:t>
      </w:r>
      <w:r w:rsidRPr="00E60813">
        <w:rPr>
          <w:rFonts w:cs="Times New Roman"/>
          <w:sz w:val="20"/>
          <w:szCs w:val="20"/>
          <w:lang w:val="en-GB"/>
        </w:rPr>
        <w:t xml:space="preserve"> are intended for virtually all types of fires including on electrical equipment. </w:t>
      </w:r>
    </w:p>
    <w:p w14:paraId="36B0DF2E" w14:textId="77777777" w:rsidR="008C2A3D" w:rsidRPr="00732E50" w:rsidRDefault="008C2A3D" w:rsidP="008776B1">
      <w:pPr>
        <w:spacing w:after="0" w:line="240" w:lineRule="auto"/>
        <w:jc w:val="both"/>
        <w:rPr>
          <w:rFonts w:cs="Times New Roman"/>
          <w:sz w:val="10"/>
          <w:szCs w:val="20"/>
          <w:lang w:val="en-GB"/>
        </w:rPr>
      </w:pPr>
    </w:p>
    <w:p w14:paraId="36B0DF2F" w14:textId="77777777" w:rsidR="00FF1B34" w:rsidRPr="00E60813" w:rsidRDefault="00FF1B34" w:rsidP="008776B1">
      <w:pPr>
        <w:spacing w:after="0" w:line="240" w:lineRule="auto"/>
        <w:jc w:val="both"/>
        <w:rPr>
          <w:rFonts w:cs="Times New Roman"/>
          <w:sz w:val="20"/>
          <w:szCs w:val="20"/>
          <w:lang w:val="en-GB"/>
        </w:rPr>
      </w:pPr>
      <w:r w:rsidRPr="00E60813">
        <w:rPr>
          <w:rFonts w:cs="Times New Roman"/>
          <w:sz w:val="20"/>
          <w:szCs w:val="20"/>
          <w:lang w:val="en-GB"/>
        </w:rPr>
        <w:t>Carbon-dioxide fire extinguishers are intended for extinguishing electrical equipment, food, library fires, etc. The fire extinguisher should only be activated before its immediate use, and after its activation by unblocking the safety lock under the starting button, or by pulling out the securing wire using the yellow eyelet. In any case, it should be preceded in accordance with the instructions provided on each fire extinguisher.</w:t>
      </w:r>
    </w:p>
    <w:p w14:paraId="36B0DF30" w14:textId="77777777" w:rsidR="008C2A3D" w:rsidRPr="00732E50" w:rsidRDefault="008C2A3D" w:rsidP="008776B1">
      <w:pPr>
        <w:spacing w:after="0" w:line="240" w:lineRule="auto"/>
        <w:jc w:val="both"/>
        <w:rPr>
          <w:rFonts w:cs="Times New Roman"/>
          <w:sz w:val="10"/>
          <w:szCs w:val="20"/>
          <w:lang w:val="en-GB"/>
        </w:rPr>
      </w:pPr>
    </w:p>
    <w:p w14:paraId="36B0DF31" w14:textId="77777777" w:rsidR="00FF1B34" w:rsidRPr="00E60813" w:rsidRDefault="00FF1B34" w:rsidP="008C2A3D">
      <w:pPr>
        <w:spacing w:after="0" w:line="240" w:lineRule="auto"/>
        <w:jc w:val="both"/>
        <w:rPr>
          <w:rFonts w:cs="Times New Roman"/>
          <w:b/>
          <w:i/>
          <w:sz w:val="20"/>
          <w:szCs w:val="20"/>
          <w:lang w:val="en-GB"/>
        </w:rPr>
      </w:pPr>
      <w:r w:rsidRPr="00E60813">
        <w:rPr>
          <w:rFonts w:cs="Times New Roman"/>
          <w:b/>
          <w:i/>
          <w:sz w:val="20"/>
          <w:szCs w:val="20"/>
          <w:lang w:val="en-GB"/>
        </w:rPr>
        <w:t>Knowledge of safety, health protection and fire protection will be beneficial for you not only during your study, but especially in your further life, to protect not only your life and health, but also the health and lives of other persons.</w:t>
      </w:r>
    </w:p>
    <w:p w14:paraId="643DFB28" w14:textId="77777777" w:rsidR="008B19F1" w:rsidRPr="00732E50" w:rsidRDefault="008B19F1" w:rsidP="008C2A3D">
      <w:pPr>
        <w:spacing w:after="0" w:line="240" w:lineRule="auto"/>
        <w:jc w:val="both"/>
        <w:rPr>
          <w:rFonts w:cs="Times New Roman"/>
          <w:sz w:val="10"/>
          <w:szCs w:val="20"/>
          <w:lang w:val="en-GB"/>
        </w:rPr>
      </w:pPr>
    </w:p>
    <w:p w14:paraId="77DB9DC2" w14:textId="507B9F11" w:rsidR="00120091" w:rsidRPr="00E60813" w:rsidRDefault="00120091" w:rsidP="00732E50">
      <w:pPr>
        <w:spacing w:line="240" w:lineRule="auto"/>
        <w:jc w:val="both"/>
        <w:rPr>
          <w:rFonts w:cs="Times New Roman"/>
          <w:b/>
          <w:sz w:val="20"/>
          <w:szCs w:val="20"/>
          <w:lang w:val="en-GB"/>
        </w:rPr>
      </w:pPr>
      <w:r w:rsidRPr="00E60813">
        <w:rPr>
          <w:rFonts w:cs="Times New Roman"/>
          <w:b/>
          <w:sz w:val="20"/>
          <w:szCs w:val="20"/>
          <w:lang w:val="en-GB"/>
        </w:rPr>
        <w:t xml:space="preserve">Information on </w:t>
      </w:r>
      <w:r w:rsidR="005B0681" w:rsidRPr="00E60813">
        <w:rPr>
          <w:rFonts w:cs="Times New Roman"/>
          <w:b/>
          <w:sz w:val="20"/>
          <w:szCs w:val="20"/>
          <w:lang w:val="en-GB"/>
        </w:rPr>
        <w:t xml:space="preserve">the </w:t>
      </w:r>
      <w:r w:rsidRPr="00E60813">
        <w:rPr>
          <w:rFonts w:cs="Times New Roman"/>
          <w:b/>
          <w:sz w:val="20"/>
          <w:szCs w:val="20"/>
          <w:lang w:val="en-GB"/>
        </w:rPr>
        <w:t xml:space="preserve">monitoring of the premises by </w:t>
      </w:r>
      <w:r w:rsidR="005B0681" w:rsidRPr="00E60813">
        <w:rPr>
          <w:rFonts w:cs="Times New Roman"/>
          <w:b/>
          <w:sz w:val="20"/>
          <w:szCs w:val="20"/>
          <w:lang w:val="en-GB"/>
        </w:rPr>
        <w:t>means of camera system</w:t>
      </w:r>
      <w:r w:rsidRPr="00E60813">
        <w:rPr>
          <w:rFonts w:cs="Times New Roman"/>
          <w:b/>
          <w:sz w:val="20"/>
          <w:szCs w:val="20"/>
          <w:lang w:val="en-GB"/>
        </w:rPr>
        <w:t xml:space="preserve">: </w:t>
      </w:r>
    </w:p>
    <w:p w14:paraId="38D92771" w14:textId="6BA3B606" w:rsidR="008B19F1" w:rsidRPr="00E60813" w:rsidRDefault="008B19F1" w:rsidP="008C2A3D">
      <w:pPr>
        <w:spacing w:after="0" w:line="240" w:lineRule="auto"/>
        <w:jc w:val="both"/>
        <w:rPr>
          <w:rFonts w:cs="Times New Roman"/>
          <w:sz w:val="20"/>
          <w:szCs w:val="20"/>
          <w:lang w:val="en-GB"/>
        </w:rPr>
      </w:pPr>
      <w:r w:rsidRPr="00E60813">
        <w:rPr>
          <w:rFonts w:cs="Times New Roman"/>
          <w:sz w:val="20"/>
          <w:szCs w:val="20"/>
          <w:lang w:val="en-GB"/>
        </w:rPr>
        <w:t>Selected spaces inside the building and the outer surface of the building are monitored by recording cameras for the protection of life, health, and property. In the monitored areas and in front of the main entry, information panels and pictograms have been installed in order to notify the public about the ongoing monitoring by means of camera system. The details about the monitoring and its extent are specified in the Dean’s decree which issued a regulation concerning the operations of the camera system. I have been acquainted with this document, which is freely available on the Faculty’s online noticeboard in the section “Rules and Regulations”, and at the Dean’s Secretariate.</w:t>
      </w:r>
    </w:p>
    <w:p w14:paraId="36B0DF32" w14:textId="77777777" w:rsidR="008776B1" w:rsidRPr="00E60813" w:rsidRDefault="008776B1" w:rsidP="008776B1">
      <w:pPr>
        <w:spacing w:after="0" w:line="240" w:lineRule="auto"/>
        <w:jc w:val="both"/>
        <w:rPr>
          <w:rFonts w:cs="Times New Roman"/>
          <w:b/>
          <w:sz w:val="20"/>
          <w:szCs w:val="20"/>
          <w:lang w:val="en-GB"/>
        </w:rPr>
      </w:pPr>
    </w:p>
    <w:p w14:paraId="36B0DF33" w14:textId="77777777" w:rsidR="003452DC" w:rsidRPr="00E60813" w:rsidRDefault="003452DC" w:rsidP="00732E50">
      <w:pPr>
        <w:pBdr>
          <w:top w:val="single" w:sz="4" w:space="1" w:color="auto"/>
          <w:left w:val="single" w:sz="4" w:space="4" w:color="auto"/>
          <w:bottom w:val="single" w:sz="4" w:space="1" w:color="auto"/>
          <w:right w:val="single" w:sz="4" w:space="4" w:color="auto"/>
        </w:pBdr>
        <w:spacing w:line="240" w:lineRule="auto"/>
        <w:jc w:val="both"/>
        <w:rPr>
          <w:rFonts w:cs="Times New Roman"/>
          <w:b/>
          <w:sz w:val="21"/>
          <w:szCs w:val="21"/>
          <w:lang w:val="en-GB"/>
        </w:rPr>
      </w:pPr>
      <w:r w:rsidRPr="00E60813">
        <w:rPr>
          <w:rFonts w:cs="Times New Roman"/>
          <w:b/>
          <w:sz w:val="21"/>
          <w:szCs w:val="21"/>
          <w:lang w:val="en-GB"/>
        </w:rPr>
        <w:t>Statement:</w:t>
      </w:r>
    </w:p>
    <w:p w14:paraId="36B0DF35" w14:textId="5CF60E0B" w:rsidR="00A41317" w:rsidRPr="00732E50" w:rsidRDefault="00D41DEF" w:rsidP="00AF72AD">
      <w:pPr>
        <w:pBdr>
          <w:top w:val="single" w:sz="4" w:space="1" w:color="auto"/>
          <w:left w:val="single" w:sz="4" w:space="4" w:color="auto"/>
          <w:bottom w:val="single" w:sz="4" w:space="1" w:color="auto"/>
          <w:right w:val="single" w:sz="4" w:space="4" w:color="auto"/>
        </w:pBdr>
        <w:spacing w:after="0" w:line="240" w:lineRule="auto"/>
        <w:jc w:val="both"/>
        <w:rPr>
          <w:rFonts w:cs="Times New Roman"/>
          <w:sz w:val="20"/>
          <w:szCs w:val="21"/>
          <w:lang w:val="en-GB"/>
        </w:rPr>
      </w:pPr>
      <w:r w:rsidRPr="00732E50">
        <w:rPr>
          <w:rFonts w:cs="Times New Roman"/>
          <w:sz w:val="20"/>
          <w:szCs w:val="21"/>
          <w:lang w:val="en-GB"/>
        </w:rPr>
        <w:t>I have read and understood the presented text. Upon my entry for study, I have been acquainted with the following safety and health protection and fire protection regulations: fire alarm guidelines, evacuation plans, fire rules and instructions on safety and fire protection. These documents are available on the official noticeboard of the faculty website, under the section “</w:t>
      </w:r>
      <w:r w:rsidR="00670197" w:rsidRPr="00732E50">
        <w:rPr>
          <w:rFonts w:cs="Times New Roman"/>
          <w:sz w:val="20"/>
          <w:szCs w:val="21"/>
          <w:lang w:val="en-GB"/>
        </w:rPr>
        <w:t>Předpisy</w:t>
      </w:r>
      <w:r w:rsidRPr="00732E50">
        <w:rPr>
          <w:rFonts w:cs="Times New Roman"/>
          <w:sz w:val="20"/>
          <w:szCs w:val="21"/>
          <w:lang w:val="en-GB"/>
        </w:rPr>
        <w:t>”</w:t>
      </w:r>
      <w:r w:rsidR="00670197" w:rsidRPr="00732E50">
        <w:rPr>
          <w:rFonts w:cs="Times New Roman"/>
          <w:sz w:val="20"/>
          <w:szCs w:val="21"/>
          <w:lang w:val="en-GB"/>
        </w:rPr>
        <w:t xml:space="preserve"> (i.e. “regulations”)</w:t>
      </w:r>
      <w:r w:rsidRPr="00732E50">
        <w:rPr>
          <w:rFonts w:cs="Times New Roman"/>
          <w:sz w:val="20"/>
          <w:szCs w:val="21"/>
          <w:lang w:val="en-GB"/>
        </w:rPr>
        <w:t>, item “</w:t>
      </w:r>
      <w:r w:rsidR="00670197" w:rsidRPr="00732E50">
        <w:rPr>
          <w:rFonts w:cs="Times New Roman"/>
          <w:sz w:val="20"/>
          <w:szCs w:val="21"/>
          <w:lang w:val="en-GB"/>
        </w:rPr>
        <w:t>Bezpečnost, zdraví a požární ochrana – student</w:t>
      </w:r>
      <w:r w:rsidR="0054388E" w:rsidRPr="00732E50">
        <w:rPr>
          <w:rFonts w:cs="Times New Roman"/>
          <w:sz w:val="20"/>
          <w:szCs w:val="21"/>
          <w:lang w:val="en-GB"/>
        </w:rPr>
        <w:t>i</w:t>
      </w:r>
      <w:r w:rsidR="00670197" w:rsidRPr="00732E50">
        <w:rPr>
          <w:rFonts w:cs="Times New Roman"/>
          <w:sz w:val="20"/>
          <w:szCs w:val="21"/>
          <w:lang w:val="en-GB"/>
        </w:rPr>
        <w:t>” (i.e. “s</w:t>
      </w:r>
      <w:r w:rsidRPr="00732E50">
        <w:rPr>
          <w:rFonts w:cs="Times New Roman"/>
          <w:sz w:val="20"/>
          <w:szCs w:val="21"/>
          <w:lang w:val="en-GB"/>
        </w:rPr>
        <w:t>afety, health and fire protection – students”</w:t>
      </w:r>
      <w:r w:rsidR="00670197" w:rsidRPr="00732E50">
        <w:rPr>
          <w:rFonts w:cs="Times New Roman"/>
          <w:sz w:val="20"/>
          <w:szCs w:val="21"/>
          <w:lang w:val="en-GB"/>
        </w:rPr>
        <w:t>)</w:t>
      </w:r>
      <w:r w:rsidRPr="00732E50">
        <w:rPr>
          <w:rFonts w:cs="Times New Roman"/>
          <w:sz w:val="20"/>
          <w:szCs w:val="21"/>
          <w:lang w:val="en-GB"/>
        </w:rPr>
        <w:t>.</w:t>
      </w:r>
    </w:p>
    <w:p w14:paraId="36B0DF36" w14:textId="77777777" w:rsidR="008776B1" w:rsidRPr="00E60813" w:rsidRDefault="008776B1" w:rsidP="00AF72AD">
      <w:pPr>
        <w:pBdr>
          <w:top w:val="single" w:sz="4" w:space="1" w:color="auto"/>
          <w:left w:val="single" w:sz="4" w:space="4" w:color="auto"/>
          <w:bottom w:val="single" w:sz="4" w:space="1" w:color="auto"/>
          <w:right w:val="single" w:sz="4" w:space="4" w:color="auto"/>
        </w:pBdr>
        <w:spacing w:after="0" w:line="240" w:lineRule="auto"/>
        <w:jc w:val="both"/>
        <w:rPr>
          <w:rFonts w:cs="Times New Roman"/>
          <w:b/>
          <w:sz w:val="21"/>
          <w:szCs w:val="21"/>
          <w:lang w:val="en-GB"/>
        </w:rPr>
      </w:pPr>
    </w:p>
    <w:p w14:paraId="5E9E2531" w14:textId="77777777" w:rsidR="00732E50" w:rsidRDefault="003452DC" w:rsidP="00732E50">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0"/>
        </w:rPr>
      </w:pPr>
      <w:r w:rsidRPr="00732E50">
        <w:rPr>
          <w:rFonts w:cs="Times New Roman"/>
          <w:b/>
          <w:szCs w:val="21"/>
          <w:lang w:val="en-GB"/>
        </w:rPr>
        <w:t>First name and surname:</w:t>
      </w:r>
      <w:r w:rsidR="00732E50">
        <w:rPr>
          <w:rFonts w:cs="Times New Roman"/>
          <w:b/>
          <w:szCs w:val="21"/>
          <w:lang w:val="en-GB"/>
        </w:rPr>
        <w:t xml:space="preserve">  </w:t>
      </w:r>
      <w:r w:rsidR="00732E50" w:rsidRPr="00437779">
        <w:rPr>
          <w:rFonts w:cs="Times New Roman"/>
          <w:szCs w:val="20"/>
        </w:rPr>
        <w:t>.  .  .  .  .  .  .  .  .  .  .  .  .  .  .  .  .  .  .  .  .  .  .  .  .  .  .  .  .  .  .  .  .  .  .  .  .  .  .  .  .  .  .  .  .  .  .  .  .  .  .  .  .  .  .  .</w:t>
      </w:r>
      <w:r w:rsidR="00732E50">
        <w:rPr>
          <w:rFonts w:cs="Times New Roman"/>
          <w:szCs w:val="20"/>
        </w:rPr>
        <w:t xml:space="preserve">  .</w:t>
      </w:r>
    </w:p>
    <w:p w14:paraId="690184CC" w14:textId="7405A423" w:rsidR="00732E50" w:rsidRPr="00732E50" w:rsidRDefault="00732E50" w:rsidP="00732E50">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1"/>
          <w:lang w:val="en-GB"/>
        </w:rPr>
      </w:pPr>
      <w:r>
        <w:rPr>
          <w:rFonts w:cs="Times New Roman"/>
          <w:szCs w:val="20"/>
        </w:rPr>
        <w:t xml:space="preserve">  </w:t>
      </w:r>
      <w:r w:rsidR="00CE2681" w:rsidRPr="00732E50">
        <w:rPr>
          <w:rFonts w:cs="Times New Roman"/>
          <w:szCs w:val="21"/>
          <w:lang w:val="en-GB"/>
        </w:rPr>
        <w:t xml:space="preserve"> </w:t>
      </w:r>
    </w:p>
    <w:p w14:paraId="36B0DF3A" w14:textId="31BA06F5" w:rsidR="008776B1" w:rsidRDefault="00732E50" w:rsidP="00732E50">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0"/>
        </w:rPr>
      </w:pPr>
      <w:r>
        <w:rPr>
          <w:rFonts w:cs="Times New Roman"/>
          <w:b/>
          <w:szCs w:val="21"/>
          <w:lang w:val="en-GB"/>
        </w:rPr>
        <w:t xml:space="preserve">Date:  </w:t>
      </w:r>
      <w:r w:rsidRPr="00437779">
        <w:rPr>
          <w:rFonts w:cs="Times New Roman"/>
          <w:szCs w:val="20"/>
        </w:rPr>
        <w:t>.  .  .  .  .  .  .  .  .  .  .  .  .  .  .  .  .  .  .  .  .  .  .  .  .  .  .  .  .  .  .  .  .  .  .  .  .  .  .  .  .  .  .  .  .  .  .  .  .  .  .  .  .  .  .  .</w:t>
      </w:r>
      <w:r>
        <w:rPr>
          <w:rFonts w:cs="Times New Roman"/>
          <w:szCs w:val="20"/>
        </w:rPr>
        <w:t xml:space="preserve">  .  .  .  .  .  .  .  .  .</w:t>
      </w:r>
    </w:p>
    <w:p w14:paraId="1776BCAB" w14:textId="77777777" w:rsidR="00732E50" w:rsidRPr="00732E50" w:rsidRDefault="00732E50" w:rsidP="00732E50">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1"/>
          <w:lang w:val="en-GB"/>
        </w:rPr>
      </w:pPr>
    </w:p>
    <w:p w14:paraId="36B0DF3B" w14:textId="330589E8" w:rsidR="003452DC" w:rsidRPr="00732E50" w:rsidRDefault="003452DC" w:rsidP="00732E50">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0"/>
          <w:lang w:val="en-GB"/>
        </w:rPr>
      </w:pPr>
      <w:r w:rsidRPr="00732E50">
        <w:rPr>
          <w:rFonts w:cs="Times New Roman"/>
          <w:b/>
          <w:szCs w:val="21"/>
          <w:lang w:val="en-GB"/>
        </w:rPr>
        <w:t>Signature:</w:t>
      </w:r>
      <w:r w:rsidR="00732E50">
        <w:rPr>
          <w:rFonts w:cs="Times New Roman"/>
          <w:b/>
          <w:szCs w:val="21"/>
          <w:lang w:val="en-GB"/>
        </w:rPr>
        <w:t xml:space="preserve">  </w:t>
      </w:r>
      <w:r w:rsidR="00732E50" w:rsidRPr="00437779">
        <w:rPr>
          <w:rFonts w:cs="Times New Roman"/>
          <w:szCs w:val="20"/>
        </w:rPr>
        <w:t>.  .  .  .  .  .  .  .  .  .  .  .  .  .  .  .  .  .  .  .  .  .  .  .  .  .  .  .  .  .  .  .  .  .  .  .  .  .  .  .  .  .  .  .  .  .  .  .  .  .  .  .  .  .  .  .</w:t>
      </w:r>
      <w:r w:rsidR="00732E50">
        <w:rPr>
          <w:rFonts w:cs="Times New Roman"/>
          <w:szCs w:val="20"/>
        </w:rPr>
        <w:t xml:space="preserve">  .  .  .  .  .  .</w:t>
      </w:r>
    </w:p>
    <w:sectPr w:rsidR="003452DC" w:rsidRPr="00732E50" w:rsidSect="00753C34">
      <w:type w:val="continuous"/>
      <w:pgSz w:w="11906" w:h="16838"/>
      <w:pgMar w:top="249" w:right="680" w:bottom="249"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FCAB4" w14:textId="77777777" w:rsidR="00753C34" w:rsidRDefault="00753C34" w:rsidP="00F2770F">
      <w:pPr>
        <w:spacing w:after="0" w:line="240" w:lineRule="auto"/>
      </w:pPr>
      <w:r>
        <w:separator/>
      </w:r>
    </w:p>
  </w:endnote>
  <w:endnote w:type="continuationSeparator" w:id="0">
    <w:p w14:paraId="268DA29B" w14:textId="77777777" w:rsidR="00753C34" w:rsidRDefault="00753C34" w:rsidP="00F2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6054D" w14:textId="77777777" w:rsidR="00753C34" w:rsidRDefault="00753C34" w:rsidP="00F2770F">
      <w:pPr>
        <w:spacing w:after="0" w:line="240" w:lineRule="auto"/>
      </w:pPr>
      <w:r>
        <w:separator/>
      </w:r>
    </w:p>
  </w:footnote>
  <w:footnote w:type="continuationSeparator" w:id="0">
    <w:p w14:paraId="12DC5C95" w14:textId="77777777" w:rsidR="00753C34" w:rsidRDefault="00753C34" w:rsidP="00F27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5AAE"/>
    <w:multiLevelType w:val="hybridMultilevel"/>
    <w:tmpl w:val="0C6E5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AE143D"/>
    <w:multiLevelType w:val="hybridMultilevel"/>
    <w:tmpl w:val="18888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826D2"/>
    <w:multiLevelType w:val="hybridMultilevel"/>
    <w:tmpl w:val="DB2CB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5D7247"/>
    <w:multiLevelType w:val="hybridMultilevel"/>
    <w:tmpl w:val="615EE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CD24AB"/>
    <w:multiLevelType w:val="hybridMultilevel"/>
    <w:tmpl w:val="BA2A5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3"/>
    <w:lvlOverride w:ilvl="0">
      <w:lvl w:ilvl="0" w:tplc="0405000F">
        <w:start w:val="1"/>
        <w:numFmt w:val="decimal"/>
        <w:lvlText w:val="%1."/>
        <w:lvlJc w:val="left"/>
        <w:pPr>
          <w:ind w:left="72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3"/>
    <w:lvlOverride w:ilvl="0">
      <w:lvl w:ilvl="0" w:tplc="0405000F">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11"/>
    <w:rsid w:val="00051344"/>
    <w:rsid w:val="000C5E38"/>
    <w:rsid w:val="000E5F82"/>
    <w:rsid w:val="0010576A"/>
    <w:rsid w:val="00120091"/>
    <w:rsid w:val="00121602"/>
    <w:rsid w:val="00127BFD"/>
    <w:rsid w:val="00181811"/>
    <w:rsid w:val="001833AA"/>
    <w:rsid w:val="00214F31"/>
    <w:rsid w:val="00285506"/>
    <w:rsid w:val="002B0EF3"/>
    <w:rsid w:val="002F7377"/>
    <w:rsid w:val="003452DC"/>
    <w:rsid w:val="00357DB5"/>
    <w:rsid w:val="003811C6"/>
    <w:rsid w:val="00394387"/>
    <w:rsid w:val="004E07ED"/>
    <w:rsid w:val="0054388E"/>
    <w:rsid w:val="005A326B"/>
    <w:rsid w:val="005B0681"/>
    <w:rsid w:val="005D1767"/>
    <w:rsid w:val="005D4C72"/>
    <w:rsid w:val="005D52FA"/>
    <w:rsid w:val="00621011"/>
    <w:rsid w:val="00632968"/>
    <w:rsid w:val="0065378E"/>
    <w:rsid w:val="006647B9"/>
    <w:rsid w:val="00666171"/>
    <w:rsid w:val="00667485"/>
    <w:rsid w:val="00670197"/>
    <w:rsid w:val="006935CE"/>
    <w:rsid w:val="006A252B"/>
    <w:rsid w:val="006D23BA"/>
    <w:rsid w:val="0071135F"/>
    <w:rsid w:val="00732E50"/>
    <w:rsid w:val="00753C34"/>
    <w:rsid w:val="007778D5"/>
    <w:rsid w:val="007F7B17"/>
    <w:rsid w:val="008776B1"/>
    <w:rsid w:val="008B19F1"/>
    <w:rsid w:val="008C2A3D"/>
    <w:rsid w:val="008C485F"/>
    <w:rsid w:val="0096097C"/>
    <w:rsid w:val="009C3BF3"/>
    <w:rsid w:val="00A00301"/>
    <w:rsid w:val="00A41317"/>
    <w:rsid w:val="00A74D6D"/>
    <w:rsid w:val="00AB0423"/>
    <w:rsid w:val="00AC741F"/>
    <w:rsid w:val="00AE31B7"/>
    <w:rsid w:val="00AE49B7"/>
    <w:rsid w:val="00AF72AD"/>
    <w:rsid w:val="00B12E7B"/>
    <w:rsid w:val="00B248E4"/>
    <w:rsid w:val="00B534BA"/>
    <w:rsid w:val="00B54BD8"/>
    <w:rsid w:val="00B56004"/>
    <w:rsid w:val="00BA3EC8"/>
    <w:rsid w:val="00BC10F0"/>
    <w:rsid w:val="00BD01BC"/>
    <w:rsid w:val="00BE79F9"/>
    <w:rsid w:val="00BF7DCA"/>
    <w:rsid w:val="00C01A9B"/>
    <w:rsid w:val="00C06A8A"/>
    <w:rsid w:val="00C3016E"/>
    <w:rsid w:val="00C325AC"/>
    <w:rsid w:val="00C519E1"/>
    <w:rsid w:val="00C62209"/>
    <w:rsid w:val="00C807C1"/>
    <w:rsid w:val="00C918A0"/>
    <w:rsid w:val="00CE00ED"/>
    <w:rsid w:val="00CE2681"/>
    <w:rsid w:val="00D37D48"/>
    <w:rsid w:val="00D41DEF"/>
    <w:rsid w:val="00D770E6"/>
    <w:rsid w:val="00DA233D"/>
    <w:rsid w:val="00DC78AD"/>
    <w:rsid w:val="00DF5F73"/>
    <w:rsid w:val="00E13381"/>
    <w:rsid w:val="00E152AB"/>
    <w:rsid w:val="00E60813"/>
    <w:rsid w:val="00E61D85"/>
    <w:rsid w:val="00E765B7"/>
    <w:rsid w:val="00E951BE"/>
    <w:rsid w:val="00E96C4E"/>
    <w:rsid w:val="00ED7665"/>
    <w:rsid w:val="00F20394"/>
    <w:rsid w:val="00F2770F"/>
    <w:rsid w:val="00F34A3C"/>
    <w:rsid w:val="00F454EC"/>
    <w:rsid w:val="00F774B5"/>
    <w:rsid w:val="00FA467F"/>
    <w:rsid w:val="00FE3C24"/>
    <w:rsid w:val="00FF1B3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DF04"/>
  <w15:docId w15:val="{E4FC6F40-2A4F-485E-AFAB-CC06A57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0E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77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770F"/>
  </w:style>
  <w:style w:type="paragraph" w:styleId="Zpat">
    <w:name w:val="footer"/>
    <w:basedOn w:val="Normln"/>
    <w:link w:val="ZpatChar"/>
    <w:uiPriority w:val="99"/>
    <w:unhideWhenUsed/>
    <w:rsid w:val="00F2770F"/>
    <w:pPr>
      <w:tabs>
        <w:tab w:val="center" w:pos="4536"/>
        <w:tab w:val="right" w:pos="9072"/>
      </w:tabs>
      <w:spacing w:after="0" w:line="240" w:lineRule="auto"/>
    </w:pPr>
  </w:style>
  <w:style w:type="character" w:customStyle="1" w:styleId="ZpatChar">
    <w:name w:val="Zápatí Char"/>
    <w:basedOn w:val="Standardnpsmoodstavce"/>
    <w:link w:val="Zpat"/>
    <w:uiPriority w:val="99"/>
    <w:rsid w:val="00F2770F"/>
  </w:style>
  <w:style w:type="paragraph" w:styleId="Odstavecseseznamem">
    <w:name w:val="List Paragraph"/>
    <w:basedOn w:val="Normln"/>
    <w:uiPriority w:val="34"/>
    <w:qFormat/>
    <w:rsid w:val="0096097C"/>
    <w:pPr>
      <w:ind w:left="720"/>
      <w:contextualSpacing/>
    </w:pPr>
  </w:style>
  <w:style w:type="character" w:styleId="Odkaznakoment">
    <w:name w:val="annotation reference"/>
    <w:basedOn w:val="Standardnpsmoodstavce"/>
    <w:uiPriority w:val="99"/>
    <w:semiHidden/>
    <w:unhideWhenUsed/>
    <w:rsid w:val="00C807C1"/>
    <w:rPr>
      <w:sz w:val="16"/>
      <w:szCs w:val="16"/>
    </w:rPr>
  </w:style>
  <w:style w:type="paragraph" w:styleId="Textkomente">
    <w:name w:val="annotation text"/>
    <w:basedOn w:val="Normln"/>
    <w:link w:val="TextkomenteChar"/>
    <w:uiPriority w:val="99"/>
    <w:semiHidden/>
    <w:unhideWhenUsed/>
    <w:rsid w:val="00C807C1"/>
    <w:pPr>
      <w:spacing w:line="240" w:lineRule="auto"/>
    </w:pPr>
    <w:rPr>
      <w:sz w:val="20"/>
      <w:szCs w:val="20"/>
    </w:rPr>
  </w:style>
  <w:style w:type="character" w:customStyle="1" w:styleId="TextkomenteChar">
    <w:name w:val="Text komentáře Char"/>
    <w:basedOn w:val="Standardnpsmoodstavce"/>
    <w:link w:val="Textkomente"/>
    <w:uiPriority w:val="99"/>
    <w:semiHidden/>
    <w:rsid w:val="00C807C1"/>
    <w:rPr>
      <w:sz w:val="20"/>
      <w:szCs w:val="20"/>
    </w:rPr>
  </w:style>
  <w:style w:type="paragraph" w:styleId="Pedmtkomente">
    <w:name w:val="annotation subject"/>
    <w:basedOn w:val="Textkomente"/>
    <w:next w:val="Textkomente"/>
    <w:link w:val="PedmtkomenteChar"/>
    <w:uiPriority w:val="99"/>
    <w:semiHidden/>
    <w:unhideWhenUsed/>
    <w:rsid w:val="00C807C1"/>
    <w:rPr>
      <w:b/>
      <w:bCs/>
    </w:rPr>
  </w:style>
  <w:style w:type="character" w:customStyle="1" w:styleId="PedmtkomenteChar">
    <w:name w:val="Předmět komentáře Char"/>
    <w:basedOn w:val="TextkomenteChar"/>
    <w:link w:val="Pedmtkomente"/>
    <w:uiPriority w:val="99"/>
    <w:semiHidden/>
    <w:rsid w:val="00C807C1"/>
    <w:rPr>
      <w:b/>
      <w:bCs/>
      <w:sz w:val="20"/>
      <w:szCs w:val="20"/>
    </w:rPr>
  </w:style>
  <w:style w:type="paragraph" w:styleId="Textbubliny">
    <w:name w:val="Balloon Text"/>
    <w:basedOn w:val="Normln"/>
    <w:link w:val="TextbublinyChar"/>
    <w:uiPriority w:val="99"/>
    <w:semiHidden/>
    <w:unhideWhenUsed/>
    <w:rsid w:val="00C807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401FD8A9AB3E41881ECC8E8690AC66" ma:contentTypeVersion="0" ma:contentTypeDescription="Vytvoří nový dokument" ma:contentTypeScope="" ma:versionID="a21f868ce3c6a5f076b1972a7a6bf2b2">
  <xsd:schema xmlns:xsd="http://www.w3.org/2001/XMLSchema" xmlns:xs="http://www.w3.org/2001/XMLSchema" xmlns:p="http://schemas.microsoft.com/office/2006/metadata/properties" targetNamespace="http://schemas.microsoft.com/office/2006/metadata/properties" ma:root="true" ma:fieldsID="916bad03fb18b8f04fdbd71bfdd0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0686-B273-4A65-AB9F-687F24DA9C00}">
  <ds:schemaRefs>
    <ds:schemaRef ds:uri="http://schemas.openxmlformats.org/package/2006/metadata/core-properties"/>
    <ds:schemaRef ds:uri="http://purl.org/dc/term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711B292D-7399-4CB2-9930-2B79512226B1}">
  <ds:schemaRefs>
    <ds:schemaRef ds:uri="http://schemas.microsoft.com/sharepoint/v3/contenttype/forms"/>
  </ds:schemaRefs>
</ds:datastoreItem>
</file>

<file path=customXml/itemProps3.xml><?xml version="1.0" encoding="utf-8"?>
<ds:datastoreItem xmlns:ds="http://schemas.openxmlformats.org/officeDocument/2006/customXml" ds:itemID="{C61D631A-CA08-4B24-B9EA-5521874DA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7973FC-0952-446C-AEC9-A733EBFA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B3618650</Template>
  <TotalTime>0</TotalTime>
  <Pages>2</Pages>
  <Words>1517</Words>
  <Characters>8951</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Soukup, Daniel</cp:lastModifiedBy>
  <cp:revision>2</cp:revision>
  <cp:lastPrinted>2014-07-21T08:30:00Z</cp:lastPrinted>
  <dcterms:created xsi:type="dcterms:W3CDTF">2016-05-20T07:58:00Z</dcterms:created>
  <dcterms:modified xsi:type="dcterms:W3CDTF">2016-05-20T07:58:00Z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0x010100AE401FD8A9AB3E41881ECC8E8690AC66</vt:lpwstr>
  </property>
</Properties>
</file>